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7C701" w14:textId="695C27F4" w:rsidR="00A61C16" w:rsidRPr="005408BC" w:rsidRDefault="00A61C16" w:rsidP="00A61C16">
      <w:pPr>
        <w:pBdr>
          <w:bottom w:val="double" w:sz="4" w:space="1" w:color="auto"/>
        </w:pBdr>
        <w:tabs>
          <w:tab w:val="right" w:pos="9360"/>
        </w:tabs>
        <w:rPr>
          <w:rFonts w:ascii="Times New Roman" w:hAnsi="Times New Roman" w:cs="Times New Roman"/>
          <w:b/>
        </w:rPr>
      </w:pPr>
      <w:r w:rsidRPr="005408BC">
        <w:rPr>
          <w:rFonts w:ascii="Times New Roman" w:hAnsi="Times New Roman" w:cs="Times New Roman"/>
          <w:b/>
        </w:rPr>
        <w:t>Operational Mea</w:t>
      </w:r>
      <w:r w:rsidR="00AC6293">
        <w:rPr>
          <w:rFonts w:ascii="Times New Roman" w:hAnsi="Times New Roman" w:cs="Times New Roman"/>
          <w:b/>
        </w:rPr>
        <w:t>surement: Quality Assurance</w:t>
      </w:r>
      <w:r w:rsidR="00AC6293">
        <w:rPr>
          <w:rFonts w:ascii="Times New Roman" w:hAnsi="Times New Roman" w:cs="Times New Roman"/>
          <w:b/>
        </w:rPr>
        <w:tab/>
        <w:t>2018</w:t>
      </w:r>
    </w:p>
    <w:p w14:paraId="562A5B89" w14:textId="77777777" w:rsidR="00A61C16" w:rsidRDefault="00A61C16" w:rsidP="00A61C16">
      <w:pPr>
        <w:pBdr>
          <w:bottom w:val="double" w:sz="4" w:space="1" w:color="auto"/>
        </w:pBdr>
        <w:rPr>
          <w:rFonts w:ascii="Times New Roman" w:hAnsi="Times New Roman" w:cs="Times New Roman"/>
        </w:rPr>
      </w:pPr>
      <w:r w:rsidRPr="005408BC">
        <w:rPr>
          <w:rFonts w:ascii="Times New Roman" w:hAnsi="Times New Roman" w:cs="Times New Roman"/>
          <w:b/>
        </w:rPr>
        <w:t>Annotated Bibliography</w:t>
      </w:r>
    </w:p>
    <w:p w14:paraId="32067F5F" w14:textId="77777777" w:rsidR="00A61C16" w:rsidRDefault="00A61C16" w:rsidP="00A61C16">
      <w:pPr>
        <w:rPr>
          <w:rFonts w:ascii="Times New Roman" w:hAnsi="Times New Roman" w:cs="Times New Roman"/>
        </w:rPr>
      </w:pPr>
    </w:p>
    <w:p w14:paraId="4A409E8D" w14:textId="6DCC9809" w:rsidR="001D1205" w:rsidRPr="001D1205" w:rsidRDefault="001D1205">
      <w:pPr>
        <w:rPr>
          <w:rFonts w:ascii="Times New Roman" w:hAnsi="Times New Roman" w:cs="Times New Roman"/>
          <w:b/>
          <w:color w:val="000000"/>
        </w:rPr>
      </w:pPr>
      <w:r w:rsidRPr="001D1205">
        <w:rPr>
          <w:rFonts w:ascii="Times New Roman" w:hAnsi="Times New Roman" w:cs="Times New Roman"/>
          <w:b/>
          <w:color w:val="000000"/>
        </w:rPr>
        <w:t>Quality Control</w:t>
      </w:r>
    </w:p>
    <w:p w14:paraId="36C34A9B" w14:textId="5DE746C0"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hAnsi="Times New Roman" w:cs="Times New Roman"/>
          <w:color w:val="000000"/>
          <w:sz w:val="22"/>
          <w:szCs w:val="22"/>
        </w:rPr>
        <w:t xml:space="preserve"> </w:t>
      </w:r>
      <w:proofErr w:type="spellStart"/>
      <w:r w:rsidRPr="00AC6293">
        <w:rPr>
          <w:rFonts w:ascii="Times New Roman" w:hAnsi="Times New Roman" w:cs="Times New Roman"/>
          <w:color w:val="000000"/>
          <w:sz w:val="22"/>
          <w:szCs w:val="22"/>
        </w:rPr>
        <w:t>Leckie</w:t>
      </w:r>
      <w:proofErr w:type="spellEnd"/>
      <w:r w:rsidRPr="00AC6293">
        <w:rPr>
          <w:rFonts w:ascii="Times New Roman" w:hAnsi="Times New Roman" w:cs="Times New Roman"/>
          <w:color w:val="000000"/>
          <w:sz w:val="22"/>
          <w:szCs w:val="22"/>
        </w:rPr>
        <w:t>, G., &amp; Baird, J. (2011). Rater effects on essay scoring: A multilevel analysis of severity drift, central tendency, and rater experience</w:t>
      </w:r>
      <w:r w:rsidRPr="00AC6293">
        <w:rPr>
          <w:rFonts w:ascii="Times New Roman" w:hAnsi="Times New Roman" w:cs="Times New Roman"/>
          <w:color w:val="000000"/>
          <w:sz w:val="22"/>
          <w:szCs w:val="22"/>
        </w:rPr>
        <w:t>.</w:t>
      </w:r>
    </w:p>
    <w:p w14:paraId="0C922233" w14:textId="14D6735E"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hAnsi="Times New Roman" w:cs="Times New Roman"/>
          <w:sz w:val="22"/>
          <w:szCs w:val="22"/>
        </w:rPr>
        <w:t>Schaefer, E. (2008). Rater bias patterns in an EFL writing assessment.</w:t>
      </w:r>
    </w:p>
    <w:p w14:paraId="68DE7464" w14:textId="50E2C8DD"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proofErr w:type="spellStart"/>
      <w:r w:rsidRPr="00AC6293">
        <w:rPr>
          <w:rFonts w:ascii="Times New Roman" w:hAnsi="Times New Roman" w:cs="Times New Roman"/>
          <w:sz w:val="22"/>
          <w:szCs w:val="22"/>
        </w:rPr>
        <w:t>Schmidgall</w:t>
      </w:r>
      <w:proofErr w:type="spellEnd"/>
      <w:r w:rsidRPr="00AC6293">
        <w:rPr>
          <w:rFonts w:ascii="Times New Roman" w:hAnsi="Times New Roman" w:cs="Times New Roman"/>
          <w:sz w:val="22"/>
          <w:szCs w:val="22"/>
        </w:rPr>
        <w:t xml:space="preserve">, J. E. (2017). </w:t>
      </w:r>
      <w:r w:rsidRPr="00AC6293">
        <w:rPr>
          <w:rFonts w:ascii="Times New Roman" w:hAnsi="Times New Roman" w:cs="Times New Roman"/>
          <w:i/>
          <w:sz w:val="22"/>
          <w:szCs w:val="22"/>
        </w:rPr>
        <w:t>The consistency of TOEIC speaking scores across ratings and tasks</w:t>
      </w:r>
      <w:r w:rsidRPr="00AC6293">
        <w:rPr>
          <w:rFonts w:ascii="Times New Roman" w:hAnsi="Times New Roman" w:cs="Times New Roman"/>
          <w:i/>
          <w:sz w:val="22"/>
          <w:szCs w:val="22"/>
        </w:rPr>
        <w:t>.</w:t>
      </w:r>
    </w:p>
    <w:p w14:paraId="2740A452" w14:textId="4CA30022"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proofErr w:type="spellStart"/>
      <w:r w:rsidRPr="00AC6293">
        <w:rPr>
          <w:rFonts w:ascii="Times New Roman" w:eastAsia="Times New Roman" w:hAnsi="Times New Roman" w:cs="Times New Roman"/>
          <w:color w:val="222222"/>
          <w:sz w:val="22"/>
          <w:szCs w:val="22"/>
          <w:lang w:eastAsia="ja-JP"/>
        </w:rPr>
        <w:t>Cauffman</w:t>
      </w:r>
      <w:proofErr w:type="spellEnd"/>
      <w:r w:rsidRPr="00AC6293">
        <w:rPr>
          <w:rFonts w:ascii="Times New Roman" w:eastAsia="Times New Roman" w:hAnsi="Times New Roman" w:cs="Times New Roman"/>
          <w:color w:val="222222"/>
          <w:sz w:val="22"/>
          <w:szCs w:val="22"/>
          <w:lang w:eastAsia="ja-JP"/>
        </w:rPr>
        <w:t xml:space="preserve">, E., &amp; </w:t>
      </w:r>
      <w:proofErr w:type="spellStart"/>
      <w:r w:rsidRPr="00AC6293">
        <w:rPr>
          <w:rFonts w:ascii="Times New Roman" w:eastAsia="Times New Roman" w:hAnsi="Times New Roman" w:cs="Times New Roman"/>
          <w:color w:val="222222"/>
          <w:sz w:val="22"/>
          <w:szCs w:val="22"/>
          <w:lang w:eastAsia="ja-JP"/>
        </w:rPr>
        <w:t>MacIntosh</w:t>
      </w:r>
      <w:proofErr w:type="spellEnd"/>
      <w:r w:rsidRPr="00AC6293">
        <w:rPr>
          <w:rFonts w:ascii="Times New Roman" w:eastAsia="Times New Roman" w:hAnsi="Times New Roman" w:cs="Times New Roman"/>
          <w:color w:val="222222"/>
          <w:sz w:val="22"/>
          <w:szCs w:val="22"/>
          <w:lang w:eastAsia="ja-JP"/>
        </w:rPr>
        <w:t>, R. (2006). A Rasch differential item functioning analysis of the Massachusetts youth screening instrument: Identifying race and gender differential item functioning among juvenile offenders.</w:t>
      </w:r>
    </w:p>
    <w:p w14:paraId="2448FF15" w14:textId="0404732C"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eastAsia="Times New Roman" w:hAnsi="Times New Roman" w:cs="Times New Roman"/>
          <w:color w:val="222222"/>
          <w:sz w:val="22"/>
          <w:szCs w:val="22"/>
          <w:lang w:eastAsia="ja-JP"/>
        </w:rPr>
        <w:t xml:space="preserve">Coffman, D.L., &amp; </w:t>
      </w:r>
      <w:proofErr w:type="spellStart"/>
      <w:r w:rsidRPr="00AC6293">
        <w:rPr>
          <w:rFonts w:ascii="Times New Roman" w:eastAsia="Times New Roman" w:hAnsi="Times New Roman" w:cs="Times New Roman"/>
          <w:color w:val="222222"/>
          <w:sz w:val="22"/>
          <w:szCs w:val="22"/>
          <w:lang w:eastAsia="ja-JP"/>
        </w:rPr>
        <w:t>BeLue</w:t>
      </w:r>
      <w:proofErr w:type="spellEnd"/>
      <w:r w:rsidRPr="00AC6293">
        <w:rPr>
          <w:rFonts w:ascii="Times New Roman" w:eastAsia="Times New Roman" w:hAnsi="Times New Roman" w:cs="Times New Roman"/>
          <w:color w:val="222222"/>
          <w:sz w:val="22"/>
          <w:szCs w:val="22"/>
          <w:lang w:eastAsia="ja-JP"/>
        </w:rPr>
        <w:t>, R. (2009). Disparities in sense of community: True racial differences or differential item functioning?</w:t>
      </w:r>
    </w:p>
    <w:p w14:paraId="39C31C47" w14:textId="2E5C8FB1"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proofErr w:type="spellStart"/>
      <w:r w:rsidRPr="00AC6293">
        <w:rPr>
          <w:rFonts w:ascii="Times New Roman" w:eastAsia="Times New Roman" w:hAnsi="Times New Roman" w:cs="Times New Roman"/>
          <w:color w:val="222222"/>
          <w:sz w:val="22"/>
          <w:szCs w:val="22"/>
          <w:lang w:eastAsia="ja-JP"/>
        </w:rPr>
        <w:t>Freedle</w:t>
      </w:r>
      <w:proofErr w:type="spellEnd"/>
      <w:r w:rsidRPr="00AC6293">
        <w:rPr>
          <w:rFonts w:ascii="Times New Roman" w:eastAsia="Times New Roman" w:hAnsi="Times New Roman" w:cs="Times New Roman"/>
          <w:color w:val="222222"/>
          <w:sz w:val="22"/>
          <w:szCs w:val="22"/>
          <w:lang w:eastAsia="ja-JP"/>
        </w:rPr>
        <w:t xml:space="preserve">, R.O. (2003). Correcting the SAT's ethnic and social-class bias: A method for </w:t>
      </w:r>
      <w:proofErr w:type="spellStart"/>
      <w:r w:rsidRPr="00AC6293">
        <w:rPr>
          <w:rFonts w:ascii="Times New Roman" w:eastAsia="Times New Roman" w:hAnsi="Times New Roman" w:cs="Times New Roman"/>
          <w:color w:val="222222"/>
          <w:sz w:val="22"/>
          <w:szCs w:val="22"/>
          <w:lang w:eastAsia="ja-JP"/>
        </w:rPr>
        <w:t>reestimating</w:t>
      </w:r>
      <w:proofErr w:type="spellEnd"/>
      <w:r w:rsidRPr="00AC6293">
        <w:rPr>
          <w:rFonts w:ascii="Times New Roman" w:eastAsia="Times New Roman" w:hAnsi="Times New Roman" w:cs="Times New Roman"/>
          <w:color w:val="222222"/>
          <w:sz w:val="22"/>
          <w:szCs w:val="22"/>
          <w:lang w:eastAsia="ja-JP"/>
        </w:rPr>
        <w:t xml:space="preserve"> SAT scores.</w:t>
      </w:r>
    </w:p>
    <w:p w14:paraId="30014F82" w14:textId="299A13DF"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proofErr w:type="spellStart"/>
      <w:r w:rsidRPr="00AC6293">
        <w:rPr>
          <w:rFonts w:ascii="Times New Roman" w:hAnsi="Times New Roman" w:cs="Times New Roman"/>
          <w:color w:val="222222"/>
          <w:sz w:val="22"/>
          <w:szCs w:val="22"/>
          <w:shd w:val="clear" w:color="auto" w:fill="FFFFFF"/>
        </w:rPr>
        <w:t>Kristjansson</w:t>
      </w:r>
      <w:proofErr w:type="spellEnd"/>
      <w:r w:rsidRPr="00AC6293">
        <w:rPr>
          <w:rFonts w:ascii="Times New Roman" w:hAnsi="Times New Roman" w:cs="Times New Roman"/>
          <w:color w:val="222222"/>
          <w:sz w:val="22"/>
          <w:szCs w:val="22"/>
          <w:shd w:val="clear" w:color="auto" w:fill="FFFFFF"/>
        </w:rPr>
        <w:t xml:space="preserve">, E.A., </w:t>
      </w:r>
      <w:proofErr w:type="spellStart"/>
      <w:r w:rsidRPr="00AC6293">
        <w:rPr>
          <w:rFonts w:ascii="Times New Roman" w:hAnsi="Times New Roman" w:cs="Times New Roman"/>
          <w:color w:val="222222"/>
          <w:sz w:val="22"/>
          <w:szCs w:val="22"/>
          <w:shd w:val="clear" w:color="auto" w:fill="FFFFFF"/>
        </w:rPr>
        <w:t>Desrochers</w:t>
      </w:r>
      <w:proofErr w:type="spellEnd"/>
      <w:r w:rsidRPr="00AC6293">
        <w:rPr>
          <w:rFonts w:ascii="Times New Roman" w:hAnsi="Times New Roman" w:cs="Times New Roman"/>
          <w:color w:val="222222"/>
          <w:sz w:val="22"/>
          <w:szCs w:val="22"/>
          <w:shd w:val="clear" w:color="auto" w:fill="FFFFFF"/>
        </w:rPr>
        <w:t xml:space="preserve">, A., &amp; </w:t>
      </w:r>
      <w:proofErr w:type="spellStart"/>
      <w:r w:rsidRPr="00AC6293">
        <w:rPr>
          <w:rFonts w:ascii="Times New Roman" w:hAnsi="Times New Roman" w:cs="Times New Roman"/>
          <w:color w:val="222222"/>
          <w:sz w:val="22"/>
          <w:szCs w:val="22"/>
          <w:shd w:val="clear" w:color="auto" w:fill="FFFFFF"/>
        </w:rPr>
        <w:t>Zumbo</w:t>
      </w:r>
      <w:proofErr w:type="spellEnd"/>
      <w:r w:rsidRPr="00AC6293">
        <w:rPr>
          <w:rFonts w:ascii="Times New Roman" w:hAnsi="Times New Roman" w:cs="Times New Roman"/>
          <w:color w:val="222222"/>
          <w:sz w:val="22"/>
          <w:szCs w:val="22"/>
          <w:shd w:val="clear" w:color="auto" w:fill="FFFFFF"/>
        </w:rPr>
        <w:t>, B. (2003). Translating and adapting measurement instruments for cross-linguistic and cross-cultural research: A guide for practitioners.</w:t>
      </w:r>
    </w:p>
    <w:p w14:paraId="16F9221D" w14:textId="1CFB5394"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proofErr w:type="spellStart"/>
      <w:r w:rsidRPr="00AC6293">
        <w:rPr>
          <w:rFonts w:ascii="Times New Roman" w:hAnsi="Times New Roman" w:cs="Times New Roman"/>
          <w:color w:val="222222"/>
          <w:sz w:val="22"/>
          <w:szCs w:val="22"/>
          <w:shd w:val="clear" w:color="auto" w:fill="FFFFFF"/>
        </w:rPr>
        <w:t>Malau-Aduli</w:t>
      </w:r>
      <w:proofErr w:type="spellEnd"/>
      <w:r w:rsidRPr="00AC6293">
        <w:rPr>
          <w:rFonts w:ascii="Times New Roman" w:hAnsi="Times New Roman" w:cs="Times New Roman"/>
          <w:color w:val="222222"/>
          <w:sz w:val="22"/>
          <w:szCs w:val="22"/>
          <w:shd w:val="clear" w:color="auto" w:fill="FFFFFF"/>
        </w:rPr>
        <w:t xml:space="preserve">, B.S., &amp; </w:t>
      </w:r>
      <w:proofErr w:type="spellStart"/>
      <w:r w:rsidRPr="00AC6293">
        <w:rPr>
          <w:rFonts w:ascii="Times New Roman" w:hAnsi="Times New Roman" w:cs="Times New Roman"/>
          <w:color w:val="222222"/>
          <w:sz w:val="22"/>
          <w:szCs w:val="22"/>
          <w:shd w:val="clear" w:color="auto" w:fill="FFFFFF"/>
        </w:rPr>
        <w:t>Zimitat</w:t>
      </w:r>
      <w:proofErr w:type="spellEnd"/>
      <w:r w:rsidRPr="00AC6293">
        <w:rPr>
          <w:rFonts w:ascii="Times New Roman" w:hAnsi="Times New Roman" w:cs="Times New Roman"/>
          <w:color w:val="222222"/>
          <w:sz w:val="22"/>
          <w:szCs w:val="22"/>
          <w:shd w:val="clear" w:color="auto" w:fill="FFFFFF"/>
        </w:rPr>
        <w:t>, C. (2012). Peer review improves the quality of MCQ examinations.</w:t>
      </w:r>
    </w:p>
    <w:p w14:paraId="70C215E0" w14:textId="6D271878"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hAnsi="Times New Roman" w:cs="Times New Roman"/>
          <w:color w:val="222222"/>
          <w:sz w:val="22"/>
          <w:szCs w:val="22"/>
          <w:shd w:val="clear" w:color="auto" w:fill="FFFFFF"/>
        </w:rPr>
        <w:t>Van der Merwe, H. (2015). Quality assuring multiple-choice question assessment in higher education.</w:t>
      </w:r>
    </w:p>
    <w:p w14:paraId="0FE2AF61" w14:textId="472E8979"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hAnsi="Times New Roman" w:cs="Times New Roman"/>
          <w:sz w:val="22"/>
          <w:szCs w:val="22"/>
        </w:rPr>
        <w:t>Rios, J.A., Liu, O.L., &amp; Bridgeman, B. (2014). Identifying low</w:t>
      </w:r>
      <w:r w:rsidRPr="00AC6293">
        <w:rPr>
          <w:rFonts w:ascii="Cambria Math" w:hAnsi="Cambria Math" w:cs="Cambria Math"/>
          <w:sz w:val="22"/>
          <w:szCs w:val="22"/>
        </w:rPr>
        <w:t>‐e</w:t>
      </w:r>
      <w:r w:rsidRPr="00AC6293">
        <w:rPr>
          <w:rFonts w:ascii="Times New Roman" w:hAnsi="Times New Roman" w:cs="Times New Roman"/>
          <w:sz w:val="22"/>
          <w:szCs w:val="22"/>
        </w:rPr>
        <w:t>ffort examinees on student learning outcomes assessment: A comparison of two approaches.</w:t>
      </w:r>
    </w:p>
    <w:p w14:paraId="5F5CCD62" w14:textId="45AD1F3C"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hAnsi="Times New Roman" w:cs="Times New Roman"/>
          <w:sz w:val="22"/>
          <w:szCs w:val="22"/>
        </w:rPr>
        <w:t>Wise, S.L., &amp; Kong, X. (2005). Response time effort: A new measure of examinee motivation in computer-based tests.</w:t>
      </w:r>
    </w:p>
    <w:p w14:paraId="1D942A26" w14:textId="5821B61D" w:rsidR="001D1205" w:rsidRPr="00AC6293" w:rsidRDefault="001D1205" w:rsidP="001D1205">
      <w:pPr>
        <w:pStyle w:val="ListParagraph"/>
        <w:numPr>
          <w:ilvl w:val="0"/>
          <w:numId w:val="6"/>
        </w:numPr>
        <w:ind w:left="360"/>
        <w:rPr>
          <w:rFonts w:ascii="Times New Roman" w:hAnsi="Times New Roman" w:cs="Times New Roman"/>
          <w:color w:val="000000"/>
          <w:sz w:val="22"/>
          <w:szCs w:val="22"/>
        </w:rPr>
      </w:pPr>
      <w:r w:rsidRPr="00AC6293">
        <w:rPr>
          <w:rFonts w:ascii="Times New Roman" w:hAnsi="Times New Roman" w:cs="Times New Roman"/>
          <w:sz w:val="22"/>
          <w:szCs w:val="22"/>
        </w:rPr>
        <w:t xml:space="preserve">Rios, J.A., </w:t>
      </w:r>
      <w:proofErr w:type="spellStart"/>
      <w:r w:rsidRPr="00AC6293">
        <w:rPr>
          <w:rFonts w:ascii="Times New Roman" w:hAnsi="Times New Roman" w:cs="Times New Roman"/>
          <w:sz w:val="22"/>
          <w:szCs w:val="22"/>
        </w:rPr>
        <w:t>Guo</w:t>
      </w:r>
      <w:proofErr w:type="spellEnd"/>
      <w:r w:rsidRPr="00AC6293">
        <w:rPr>
          <w:rFonts w:ascii="Times New Roman" w:hAnsi="Times New Roman" w:cs="Times New Roman"/>
          <w:sz w:val="22"/>
          <w:szCs w:val="22"/>
        </w:rPr>
        <w:t>, H., Mao, L., &amp; Liu, O.L. (2017). Evaluating the impact of careless responding on aggregated-scores: To filter unmotivated examinees or not?</w:t>
      </w:r>
    </w:p>
    <w:p w14:paraId="6447FD47" w14:textId="75ECB60D" w:rsidR="001D1205" w:rsidRPr="00AC6293" w:rsidRDefault="001D1205">
      <w:pPr>
        <w:rPr>
          <w:rFonts w:ascii="Times New Roman" w:hAnsi="Times New Roman" w:cs="Times New Roman"/>
          <w:color w:val="000000"/>
          <w:sz w:val="22"/>
          <w:szCs w:val="22"/>
        </w:rPr>
      </w:pPr>
    </w:p>
    <w:p w14:paraId="18BEDBF7" w14:textId="73966280" w:rsidR="001D1205" w:rsidRPr="00EF5191" w:rsidRDefault="001D1205" w:rsidP="001D1205">
      <w:pPr>
        <w:rPr>
          <w:rFonts w:ascii="Times New Roman" w:hAnsi="Times New Roman" w:cs="Times New Roman"/>
          <w:b/>
        </w:rPr>
      </w:pPr>
      <w:r>
        <w:rPr>
          <w:rFonts w:ascii="Times New Roman" w:hAnsi="Times New Roman" w:cs="Times New Roman"/>
          <w:b/>
        </w:rPr>
        <w:t>Test Security</w:t>
      </w:r>
    </w:p>
    <w:p w14:paraId="6D09417C" w14:textId="6A856852" w:rsidR="001D1205" w:rsidRPr="00AC6293" w:rsidRDefault="001D1205" w:rsidP="001D1205">
      <w:pPr>
        <w:pStyle w:val="ListParagraph"/>
        <w:numPr>
          <w:ilvl w:val="0"/>
          <w:numId w:val="5"/>
        </w:numPr>
        <w:ind w:left="360"/>
        <w:rPr>
          <w:rFonts w:ascii="Times New Roman" w:hAnsi="Times New Roman" w:cs="Times New Roman"/>
          <w:sz w:val="22"/>
          <w:szCs w:val="22"/>
        </w:rPr>
      </w:pPr>
      <w:r w:rsidRPr="00AC6293">
        <w:rPr>
          <w:rFonts w:ascii="Times New Roman" w:hAnsi="Times New Roman"/>
          <w:sz w:val="22"/>
          <w:szCs w:val="22"/>
        </w:rPr>
        <w:t>Ferrara, S. (2017). A framework for policies and practices to improve test security programs: prevention, detection, investigation, and resolution (PDIR).</w:t>
      </w:r>
    </w:p>
    <w:p w14:paraId="1B000DF3" w14:textId="5B75A302" w:rsidR="001D1205" w:rsidRPr="00AC6293" w:rsidRDefault="001D1205" w:rsidP="001D1205">
      <w:pPr>
        <w:pStyle w:val="ListParagraph"/>
        <w:numPr>
          <w:ilvl w:val="0"/>
          <w:numId w:val="5"/>
        </w:numPr>
        <w:ind w:left="360"/>
        <w:rPr>
          <w:rFonts w:ascii="Times New Roman" w:hAnsi="Times New Roman" w:cs="Times New Roman"/>
          <w:sz w:val="22"/>
          <w:szCs w:val="22"/>
        </w:rPr>
      </w:pPr>
      <w:r w:rsidRPr="00AC6293">
        <w:rPr>
          <w:rFonts w:ascii="Times New Roman" w:hAnsi="Times New Roman"/>
          <w:sz w:val="22"/>
          <w:szCs w:val="22"/>
        </w:rPr>
        <w:t xml:space="preserve">Qian, H., </w:t>
      </w:r>
      <w:proofErr w:type="spellStart"/>
      <w:r w:rsidRPr="00AC6293">
        <w:rPr>
          <w:rFonts w:ascii="Times New Roman" w:hAnsi="Times New Roman"/>
          <w:sz w:val="22"/>
          <w:szCs w:val="22"/>
        </w:rPr>
        <w:t>Staniewska</w:t>
      </w:r>
      <w:proofErr w:type="spellEnd"/>
      <w:r w:rsidRPr="00AC6293">
        <w:rPr>
          <w:rFonts w:ascii="Times New Roman" w:hAnsi="Times New Roman"/>
          <w:sz w:val="22"/>
          <w:szCs w:val="22"/>
        </w:rPr>
        <w:t xml:space="preserve">, D., </w:t>
      </w:r>
      <w:proofErr w:type="spellStart"/>
      <w:r w:rsidRPr="00AC6293">
        <w:rPr>
          <w:rFonts w:ascii="Times New Roman" w:hAnsi="Times New Roman"/>
          <w:sz w:val="22"/>
          <w:szCs w:val="22"/>
        </w:rPr>
        <w:t>Reckase</w:t>
      </w:r>
      <w:proofErr w:type="spellEnd"/>
      <w:r w:rsidRPr="00AC6293">
        <w:rPr>
          <w:rFonts w:ascii="Times New Roman" w:hAnsi="Times New Roman"/>
          <w:sz w:val="22"/>
          <w:szCs w:val="22"/>
        </w:rPr>
        <w:t xml:space="preserve">, M., &amp; Woo, A. (2016). Using response time to detect item </w:t>
      </w:r>
      <w:proofErr w:type="spellStart"/>
      <w:r w:rsidRPr="00AC6293">
        <w:rPr>
          <w:rFonts w:ascii="Times New Roman" w:hAnsi="Times New Roman"/>
          <w:sz w:val="22"/>
          <w:szCs w:val="22"/>
        </w:rPr>
        <w:t>preknowledge</w:t>
      </w:r>
      <w:proofErr w:type="spellEnd"/>
      <w:r w:rsidRPr="00AC6293">
        <w:rPr>
          <w:rFonts w:ascii="Times New Roman" w:hAnsi="Times New Roman"/>
          <w:sz w:val="22"/>
          <w:szCs w:val="22"/>
        </w:rPr>
        <w:t xml:space="preserve"> in computer-based licensure examinations.</w:t>
      </w:r>
    </w:p>
    <w:p w14:paraId="4AFB723F" w14:textId="4DB11D29"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sz w:val="22"/>
          <w:szCs w:val="22"/>
        </w:rPr>
        <w:t>Sinharay</w:t>
      </w:r>
      <w:proofErr w:type="spellEnd"/>
      <w:r w:rsidRPr="00AC6293">
        <w:rPr>
          <w:rFonts w:ascii="Times New Roman" w:hAnsi="Times New Roman" w:cs="Times New Roman"/>
          <w:sz w:val="22"/>
          <w:szCs w:val="22"/>
        </w:rPr>
        <w:t xml:space="preserve">, S. (2017). Which statistic </w:t>
      </w:r>
      <w:proofErr w:type="gramStart"/>
      <w:r w:rsidRPr="00AC6293">
        <w:rPr>
          <w:rFonts w:ascii="Times New Roman" w:hAnsi="Times New Roman" w:cs="Times New Roman"/>
          <w:sz w:val="22"/>
          <w:szCs w:val="22"/>
        </w:rPr>
        <w:t>should be used</w:t>
      </w:r>
      <w:proofErr w:type="gramEnd"/>
      <w:r w:rsidRPr="00AC6293">
        <w:rPr>
          <w:rFonts w:ascii="Times New Roman" w:hAnsi="Times New Roman" w:cs="Times New Roman"/>
          <w:sz w:val="22"/>
          <w:szCs w:val="22"/>
        </w:rPr>
        <w:t xml:space="preserve"> to detect item </w:t>
      </w:r>
      <w:proofErr w:type="spellStart"/>
      <w:r w:rsidRPr="00AC6293">
        <w:rPr>
          <w:rFonts w:ascii="Times New Roman" w:hAnsi="Times New Roman" w:cs="Times New Roman"/>
          <w:sz w:val="22"/>
          <w:szCs w:val="22"/>
        </w:rPr>
        <w:t>preknowledge</w:t>
      </w:r>
      <w:proofErr w:type="spellEnd"/>
      <w:r w:rsidRPr="00AC6293">
        <w:rPr>
          <w:rFonts w:ascii="Times New Roman" w:hAnsi="Times New Roman" w:cs="Times New Roman"/>
          <w:sz w:val="22"/>
          <w:szCs w:val="22"/>
        </w:rPr>
        <w:t xml:space="preserve"> when the set of compromised items is known?</w:t>
      </w:r>
    </w:p>
    <w:p w14:paraId="1EB88590" w14:textId="28DF5D7C"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sz w:val="22"/>
          <w:szCs w:val="22"/>
        </w:rPr>
        <w:t>Chajewski</w:t>
      </w:r>
      <w:proofErr w:type="spellEnd"/>
      <w:r w:rsidRPr="00AC6293">
        <w:rPr>
          <w:rFonts w:ascii="Times New Roman" w:hAnsi="Times New Roman" w:cs="Times New Roman"/>
          <w:sz w:val="22"/>
          <w:szCs w:val="22"/>
        </w:rPr>
        <w:t xml:space="preserve">, M., Kim, Y., </w:t>
      </w:r>
      <w:proofErr w:type="spellStart"/>
      <w:r w:rsidRPr="00AC6293">
        <w:rPr>
          <w:rFonts w:ascii="Times New Roman" w:hAnsi="Times New Roman" w:cs="Times New Roman"/>
          <w:sz w:val="22"/>
          <w:szCs w:val="22"/>
        </w:rPr>
        <w:t>Antal</w:t>
      </w:r>
      <w:proofErr w:type="spellEnd"/>
      <w:r w:rsidRPr="00AC6293">
        <w:rPr>
          <w:rFonts w:ascii="Times New Roman" w:hAnsi="Times New Roman" w:cs="Times New Roman"/>
          <w:sz w:val="22"/>
          <w:szCs w:val="22"/>
        </w:rPr>
        <w:t>, J., Sweeney, K. (2014). Macro level systems of statistical evidence indicative of cheating.</w:t>
      </w:r>
    </w:p>
    <w:p w14:paraId="1C1219C4" w14:textId="2D00F18F"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sz w:val="22"/>
          <w:szCs w:val="22"/>
        </w:rPr>
        <w:t>Skorupski</w:t>
      </w:r>
      <w:proofErr w:type="spellEnd"/>
      <w:r w:rsidRPr="00AC6293">
        <w:rPr>
          <w:rFonts w:ascii="Times New Roman" w:hAnsi="Times New Roman" w:cs="Times New Roman"/>
          <w:sz w:val="22"/>
          <w:szCs w:val="22"/>
        </w:rPr>
        <w:t>, W.P., &amp; Egan, K. (2014). A Bayesian hierarchical linear modeling approach for detecting cheating and aberrance.</w:t>
      </w:r>
    </w:p>
    <w:p w14:paraId="183FBFA9" w14:textId="3C210F8E"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sz w:val="22"/>
          <w:szCs w:val="22"/>
        </w:rPr>
        <w:t>Skorupski</w:t>
      </w:r>
      <w:proofErr w:type="spellEnd"/>
      <w:r w:rsidRPr="00AC6293">
        <w:rPr>
          <w:rFonts w:ascii="Times New Roman" w:hAnsi="Times New Roman" w:cs="Times New Roman"/>
          <w:sz w:val="22"/>
          <w:szCs w:val="22"/>
        </w:rPr>
        <w:t xml:space="preserve">, W.P., &amp; </w:t>
      </w:r>
      <w:proofErr w:type="spellStart"/>
      <w:r w:rsidRPr="00AC6293">
        <w:rPr>
          <w:rFonts w:ascii="Times New Roman" w:hAnsi="Times New Roman" w:cs="Times New Roman"/>
          <w:sz w:val="22"/>
          <w:szCs w:val="22"/>
        </w:rPr>
        <w:t>Wainer</w:t>
      </w:r>
      <w:proofErr w:type="spellEnd"/>
      <w:r w:rsidRPr="00AC6293">
        <w:rPr>
          <w:rFonts w:ascii="Times New Roman" w:hAnsi="Times New Roman" w:cs="Times New Roman"/>
          <w:sz w:val="22"/>
          <w:szCs w:val="22"/>
        </w:rPr>
        <w:t>, H. (2016). The case for Bayesian methods when investigating test fraud.</w:t>
      </w:r>
    </w:p>
    <w:p w14:paraId="5B5E9865" w14:textId="21AFED3F"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sz w:val="22"/>
          <w:szCs w:val="22"/>
        </w:rPr>
        <w:t>Fremer</w:t>
      </w:r>
      <w:proofErr w:type="spellEnd"/>
      <w:r w:rsidRPr="00AC6293">
        <w:rPr>
          <w:rFonts w:ascii="Times New Roman" w:hAnsi="Times New Roman" w:cs="Times New Roman"/>
          <w:sz w:val="22"/>
          <w:szCs w:val="22"/>
        </w:rPr>
        <w:t xml:space="preserve">, J.J., &amp; Ferrara, S. (2013). Security in large scale, paper, </w:t>
      </w:r>
      <w:r w:rsidRPr="00AC6293">
        <w:rPr>
          <w:rFonts w:ascii="Times New Roman" w:hAnsi="Times New Roman" w:cs="Times New Roman"/>
          <w:noProof/>
          <w:sz w:val="22"/>
          <w:szCs w:val="22"/>
        </w:rPr>
        <w:t>and</w:t>
      </w:r>
      <w:r w:rsidRPr="00AC6293">
        <w:rPr>
          <w:rFonts w:ascii="Times New Roman" w:hAnsi="Times New Roman" w:cs="Times New Roman"/>
          <w:sz w:val="22"/>
          <w:szCs w:val="22"/>
        </w:rPr>
        <w:t xml:space="preserve"> pencil testing.</w:t>
      </w:r>
    </w:p>
    <w:p w14:paraId="752D43F4" w14:textId="33EAAEE1" w:rsidR="001D1205" w:rsidRPr="00AC6293" w:rsidRDefault="001D1205" w:rsidP="001D1205">
      <w:pPr>
        <w:pStyle w:val="ListParagraph"/>
        <w:numPr>
          <w:ilvl w:val="0"/>
          <w:numId w:val="5"/>
        </w:numPr>
        <w:ind w:left="360"/>
        <w:rPr>
          <w:rFonts w:ascii="Times New Roman" w:hAnsi="Times New Roman" w:cs="Times New Roman"/>
          <w:sz w:val="22"/>
          <w:szCs w:val="22"/>
        </w:rPr>
      </w:pPr>
      <w:r w:rsidRPr="00AC6293">
        <w:rPr>
          <w:rFonts w:ascii="Times New Roman" w:hAnsi="Times New Roman" w:cs="Times New Roman"/>
          <w:sz w:val="22"/>
          <w:szCs w:val="22"/>
        </w:rPr>
        <w:t>Woodruff, L. (2013). Security issues in classroom testing.</w:t>
      </w:r>
    </w:p>
    <w:p w14:paraId="4D43B046" w14:textId="091126C6" w:rsidR="001D1205" w:rsidRPr="00AC6293" w:rsidRDefault="001D1205" w:rsidP="001D1205">
      <w:pPr>
        <w:pStyle w:val="ListParagraph"/>
        <w:numPr>
          <w:ilvl w:val="0"/>
          <w:numId w:val="5"/>
        </w:numPr>
        <w:ind w:left="360"/>
        <w:rPr>
          <w:rFonts w:ascii="Times New Roman" w:hAnsi="Times New Roman" w:cs="Times New Roman"/>
          <w:sz w:val="22"/>
          <w:szCs w:val="22"/>
        </w:rPr>
      </w:pPr>
      <w:r w:rsidRPr="00AC6293">
        <w:rPr>
          <w:rFonts w:ascii="Times New Roman" w:hAnsi="Times New Roman" w:cs="Times New Roman"/>
          <w:sz w:val="22"/>
          <w:szCs w:val="22"/>
        </w:rPr>
        <w:t xml:space="preserve">Lane, S. (2013). Security issues in writing </w:t>
      </w:r>
      <w:r w:rsidRPr="00AC6293">
        <w:rPr>
          <w:rFonts w:ascii="Times New Roman" w:hAnsi="Times New Roman" w:cs="Times New Roman"/>
          <w:noProof/>
          <w:sz w:val="22"/>
          <w:szCs w:val="22"/>
        </w:rPr>
        <w:t>assessment</w:t>
      </w:r>
      <w:r w:rsidRPr="00AC6293">
        <w:rPr>
          <w:rFonts w:ascii="Times New Roman" w:hAnsi="Times New Roman" w:cs="Times New Roman"/>
          <w:sz w:val="22"/>
          <w:szCs w:val="22"/>
        </w:rPr>
        <w:t>.</w:t>
      </w:r>
    </w:p>
    <w:p w14:paraId="7209211D" w14:textId="634855A9" w:rsidR="001D1205" w:rsidRPr="00AC6293" w:rsidRDefault="001D1205" w:rsidP="001D1205">
      <w:pPr>
        <w:pStyle w:val="ListParagraph"/>
        <w:numPr>
          <w:ilvl w:val="0"/>
          <w:numId w:val="5"/>
        </w:numPr>
        <w:ind w:left="360"/>
        <w:rPr>
          <w:rFonts w:ascii="Times New Roman" w:hAnsi="Times New Roman" w:cs="Times New Roman"/>
          <w:sz w:val="22"/>
          <w:szCs w:val="22"/>
        </w:rPr>
      </w:pPr>
      <w:r w:rsidRPr="00AC6293">
        <w:rPr>
          <w:rFonts w:ascii="Times New Roman" w:hAnsi="Times New Roman" w:cs="Times New Roman"/>
          <w:color w:val="222222"/>
          <w:sz w:val="22"/>
          <w:szCs w:val="22"/>
          <w:shd w:val="clear" w:color="auto" w:fill="FFFFFF"/>
        </w:rPr>
        <w:t>Bush, M.E. (2006). Quality assurance of multiple-choice tests.</w:t>
      </w:r>
    </w:p>
    <w:p w14:paraId="25DEC982" w14:textId="7A59DA29" w:rsidR="001D1205" w:rsidRPr="00AC6293" w:rsidRDefault="001D1205" w:rsidP="001D1205">
      <w:pPr>
        <w:rPr>
          <w:rFonts w:ascii="Times New Roman" w:hAnsi="Times New Roman" w:cs="Times New Roman"/>
          <w:sz w:val="22"/>
          <w:szCs w:val="22"/>
        </w:rPr>
      </w:pPr>
    </w:p>
    <w:p w14:paraId="0B590196" w14:textId="28C3236F" w:rsidR="001D1205" w:rsidRPr="001D1205" w:rsidRDefault="001D1205" w:rsidP="001D1205">
      <w:pPr>
        <w:rPr>
          <w:rFonts w:ascii="Times New Roman" w:hAnsi="Times New Roman" w:cs="Times New Roman"/>
          <w:b/>
        </w:rPr>
      </w:pPr>
      <w:r w:rsidRPr="001D1205">
        <w:rPr>
          <w:rFonts w:ascii="Times New Roman" w:hAnsi="Times New Roman" w:cs="Times New Roman"/>
          <w:b/>
        </w:rPr>
        <w:t>Differential Item Functioning</w:t>
      </w:r>
    </w:p>
    <w:p w14:paraId="5896326B" w14:textId="27128011"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color w:val="222222"/>
          <w:sz w:val="22"/>
          <w:szCs w:val="22"/>
          <w:shd w:val="clear" w:color="auto" w:fill="FFFFFF"/>
        </w:rPr>
        <w:t>Martiniello</w:t>
      </w:r>
      <w:proofErr w:type="spellEnd"/>
      <w:r w:rsidRPr="00AC6293">
        <w:rPr>
          <w:rFonts w:ascii="Times New Roman" w:hAnsi="Times New Roman" w:cs="Times New Roman"/>
          <w:color w:val="222222"/>
          <w:sz w:val="22"/>
          <w:szCs w:val="22"/>
          <w:shd w:val="clear" w:color="auto" w:fill="FFFFFF"/>
        </w:rPr>
        <w:t>, M. (2009). Linguistic complexity, schematic representations, and differential item functioning for English language learners in math tests.</w:t>
      </w:r>
    </w:p>
    <w:p w14:paraId="0BC7DD54" w14:textId="0D828821" w:rsidR="001D1205" w:rsidRPr="00AC6293" w:rsidRDefault="001D1205" w:rsidP="001D1205">
      <w:pPr>
        <w:pStyle w:val="ListParagraph"/>
        <w:numPr>
          <w:ilvl w:val="0"/>
          <w:numId w:val="5"/>
        </w:numPr>
        <w:ind w:left="360"/>
        <w:rPr>
          <w:rFonts w:ascii="Times New Roman" w:hAnsi="Times New Roman" w:cs="Times New Roman"/>
          <w:sz w:val="22"/>
          <w:szCs w:val="22"/>
        </w:rPr>
      </w:pPr>
      <w:proofErr w:type="spellStart"/>
      <w:r w:rsidRPr="00AC6293">
        <w:rPr>
          <w:rFonts w:ascii="Times New Roman" w:hAnsi="Times New Roman" w:cs="Times New Roman"/>
          <w:color w:val="222222"/>
          <w:sz w:val="22"/>
          <w:szCs w:val="22"/>
          <w:shd w:val="clear" w:color="auto" w:fill="FFFFFF"/>
        </w:rPr>
        <w:t>Bjorner</w:t>
      </w:r>
      <w:proofErr w:type="spellEnd"/>
      <w:r w:rsidRPr="00AC6293">
        <w:rPr>
          <w:rFonts w:ascii="Times New Roman" w:hAnsi="Times New Roman" w:cs="Times New Roman"/>
          <w:color w:val="222222"/>
          <w:sz w:val="22"/>
          <w:szCs w:val="22"/>
          <w:shd w:val="clear" w:color="auto" w:fill="FFFFFF"/>
        </w:rPr>
        <w:t xml:space="preserve">, J. B., </w:t>
      </w:r>
      <w:proofErr w:type="spellStart"/>
      <w:r w:rsidRPr="00AC6293">
        <w:rPr>
          <w:rFonts w:ascii="Times New Roman" w:hAnsi="Times New Roman" w:cs="Times New Roman"/>
          <w:color w:val="222222"/>
          <w:sz w:val="22"/>
          <w:szCs w:val="22"/>
          <w:shd w:val="clear" w:color="auto" w:fill="FFFFFF"/>
        </w:rPr>
        <w:t>Kreiner</w:t>
      </w:r>
      <w:proofErr w:type="spellEnd"/>
      <w:r w:rsidRPr="00AC6293">
        <w:rPr>
          <w:rFonts w:ascii="Times New Roman" w:hAnsi="Times New Roman" w:cs="Times New Roman"/>
          <w:color w:val="222222"/>
          <w:sz w:val="22"/>
          <w:szCs w:val="22"/>
          <w:shd w:val="clear" w:color="auto" w:fill="FFFFFF"/>
        </w:rPr>
        <w:t xml:space="preserve">, S., Ware, J. E., </w:t>
      </w:r>
      <w:proofErr w:type="spellStart"/>
      <w:r w:rsidRPr="00AC6293">
        <w:rPr>
          <w:rFonts w:ascii="Times New Roman" w:hAnsi="Times New Roman" w:cs="Times New Roman"/>
          <w:color w:val="222222"/>
          <w:sz w:val="22"/>
          <w:szCs w:val="22"/>
          <w:shd w:val="clear" w:color="auto" w:fill="FFFFFF"/>
        </w:rPr>
        <w:t>Damsgaard</w:t>
      </w:r>
      <w:proofErr w:type="spellEnd"/>
      <w:r w:rsidRPr="00AC6293">
        <w:rPr>
          <w:rFonts w:ascii="Times New Roman" w:hAnsi="Times New Roman" w:cs="Times New Roman"/>
          <w:color w:val="222222"/>
          <w:sz w:val="22"/>
          <w:szCs w:val="22"/>
          <w:shd w:val="clear" w:color="auto" w:fill="FFFFFF"/>
        </w:rPr>
        <w:t xml:space="preserve">, M. T., &amp; </w:t>
      </w:r>
      <w:proofErr w:type="spellStart"/>
      <w:r w:rsidRPr="00AC6293">
        <w:rPr>
          <w:rFonts w:ascii="Times New Roman" w:hAnsi="Times New Roman" w:cs="Times New Roman"/>
          <w:color w:val="222222"/>
          <w:sz w:val="22"/>
          <w:szCs w:val="22"/>
          <w:shd w:val="clear" w:color="auto" w:fill="FFFFFF"/>
        </w:rPr>
        <w:t>Bech</w:t>
      </w:r>
      <w:proofErr w:type="spellEnd"/>
      <w:r w:rsidRPr="00AC6293">
        <w:rPr>
          <w:rFonts w:ascii="Times New Roman" w:hAnsi="Times New Roman" w:cs="Times New Roman"/>
          <w:color w:val="222222"/>
          <w:sz w:val="22"/>
          <w:szCs w:val="22"/>
          <w:shd w:val="clear" w:color="auto" w:fill="FFFFFF"/>
        </w:rPr>
        <w:t>, P. (1998). Differential item functioning in the Danish translation of the SF-36.</w:t>
      </w:r>
    </w:p>
    <w:p w14:paraId="6143791B" w14:textId="54BD54AC" w:rsidR="00A61C16" w:rsidRDefault="00A61C16">
      <w:pPr>
        <w:rPr>
          <w:rFonts w:ascii="Times New Roman" w:hAnsi="Times New Roman" w:cs="Times New Roman"/>
          <w:color w:val="000000"/>
        </w:rPr>
      </w:pPr>
      <w:r>
        <w:rPr>
          <w:rFonts w:ascii="Times New Roman" w:hAnsi="Times New Roman" w:cs="Times New Roman"/>
          <w:color w:val="000000"/>
        </w:rPr>
        <w:br w:type="page"/>
      </w:r>
    </w:p>
    <w:p w14:paraId="516C69FA" w14:textId="23C89687" w:rsidR="005B7A8B" w:rsidRPr="00716237" w:rsidRDefault="00B77C4F" w:rsidP="002A6A7D">
      <w:pPr>
        <w:widowControl w:val="0"/>
        <w:pBdr>
          <w:top w:val="single" w:sz="4" w:space="1" w:color="auto"/>
          <w:bottom w:val="single" w:sz="4" w:space="1" w:color="auto"/>
        </w:pBdr>
        <w:autoSpaceDE w:val="0"/>
        <w:autoSpaceDN w:val="0"/>
        <w:adjustRightInd w:val="0"/>
        <w:ind w:left="720" w:hanging="720"/>
        <w:rPr>
          <w:rFonts w:ascii="Times New Roman" w:hAnsi="Times New Roman" w:cs="Times New Roman"/>
          <w:color w:val="000000"/>
        </w:rPr>
      </w:pPr>
      <w:proofErr w:type="spellStart"/>
      <w:r w:rsidRPr="00716237">
        <w:rPr>
          <w:rFonts w:ascii="Times New Roman" w:hAnsi="Times New Roman" w:cs="Times New Roman"/>
          <w:color w:val="000000"/>
        </w:rPr>
        <w:lastRenderedPageBreak/>
        <w:t>Leckie</w:t>
      </w:r>
      <w:proofErr w:type="spellEnd"/>
      <w:r w:rsidRPr="00716237">
        <w:rPr>
          <w:rFonts w:ascii="Times New Roman" w:hAnsi="Times New Roman" w:cs="Times New Roman"/>
          <w:color w:val="000000"/>
        </w:rPr>
        <w:t xml:space="preserve">, G., &amp; Baird, J. (2011). Rater effects on essay scoring: A multilevel analysis of severity drift, central tendency, and rater experience. </w:t>
      </w:r>
      <w:r w:rsidRPr="00716237">
        <w:rPr>
          <w:rFonts w:ascii="Times New Roman" w:hAnsi="Times New Roman" w:cs="Times New Roman"/>
          <w:i/>
          <w:color w:val="000000"/>
        </w:rPr>
        <w:t xml:space="preserve">Journal </w:t>
      </w:r>
      <w:r w:rsidR="008D7172" w:rsidRPr="00716237">
        <w:rPr>
          <w:rFonts w:ascii="Times New Roman" w:hAnsi="Times New Roman" w:cs="Times New Roman"/>
          <w:i/>
          <w:color w:val="000000"/>
        </w:rPr>
        <w:t xml:space="preserve">of </w:t>
      </w:r>
      <w:r w:rsidRPr="00716237">
        <w:rPr>
          <w:rFonts w:ascii="Times New Roman" w:hAnsi="Times New Roman" w:cs="Times New Roman"/>
          <w:i/>
          <w:color w:val="000000"/>
        </w:rPr>
        <w:t>Educational Measure</w:t>
      </w:r>
      <w:r w:rsidR="008D7172" w:rsidRPr="00716237">
        <w:rPr>
          <w:rFonts w:ascii="Times New Roman" w:hAnsi="Times New Roman" w:cs="Times New Roman"/>
          <w:i/>
          <w:color w:val="000000"/>
        </w:rPr>
        <w:t>ment</w:t>
      </w:r>
      <w:r w:rsidRPr="00716237">
        <w:rPr>
          <w:rFonts w:ascii="Times New Roman" w:hAnsi="Times New Roman" w:cs="Times New Roman"/>
          <w:i/>
          <w:color w:val="000000"/>
        </w:rPr>
        <w:t>, 48</w:t>
      </w:r>
      <w:r w:rsidRPr="00716237">
        <w:rPr>
          <w:rFonts w:ascii="Times New Roman" w:hAnsi="Times New Roman" w:cs="Times New Roman"/>
          <w:color w:val="000000"/>
        </w:rPr>
        <w:t>(4), 399-418.</w:t>
      </w:r>
    </w:p>
    <w:p w14:paraId="48AA94C4" w14:textId="77777777" w:rsidR="00382B0F" w:rsidRPr="00716237" w:rsidRDefault="00382B0F" w:rsidP="002A6A7D">
      <w:pPr>
        <w:rPr>
          <w:rFonts w:ascii="Times New Roman" w:hAnsi="Times New Roman" w:cs="Times New Roman"/>
        </w:rPr>
      </w:pPr>
    </w:p>
    <w:p w14:paraId="273CFA38" w14:textId="14777E84" w:rsidR="009D06B0" w:rsidRPr="00716237" w:rsidRDefault="008D7172" w:rsidP="002A6A7D">
      <w:pPr>
        <w:ind w:firstLine="720"/>
        <w:rPr>
          <w:rFonts w:ascii="Times New Roman" w:hAnsi="Times New Roman" w:cs="Times New Roman"/>
        </w:rPr>
      </w:pPr>
      <w:r w:rsidRPr="00716237">
        <w:rPr>
          <w:rFonts w:ascii="Times New Roman" w:hAnsi="Times New Roman" w:cs="Times New Roman"/>
        </w:rPr>
        <w:t>The authors</w:t>
      </w:r>
      <w:r w:rsidR="00B77C4F" w:rsidRPr="00716237">
        <w:rPr>
          <w:rFonts w:ascii="Times New Roman" w:hAnsi="Times New Roman" w:cs="Times New Roman"/>
        </w:rPr>
        <w:t xml:space="preserve"> investigated three aspects of rater effects</w:t>
      </w:r>
      <w:r w:rsidR="009D06B0" w:rsidRPr="00716237">
        <w:rPr>
          <w:rFonts w:ascii="Times New Roman" w:hAnsi="Times New Roman" w:cs="Times New Roman"/>
        </w:rPr>
        <w:t xml:space="preserve"> –</w:t>
      </w:r>
      <w:r w:rsidR="00B77C4F" w:rsidRPr="00716237">
        <w:rPr>
          <w:rFonts w:ascii="Times New Roman" w:hAnsi="Times New Roman" w:cs="Times New Roman"/>
        </w:rPr>
        <w:t xml:space="preserve"> severity, central tendency and rater experience</w:t>
      </w:r>
      <w:r w:rsidR="009D06B0" w:rsidRPr="00716237">
        <w:rPr>
          <w:rFonts w:ascii="Times New Roman" w:hAnsi="Times New Roman" w:cs="Times New Roman"/>
        </w:rPr>
        <w:t xml:space="preserve"> on essay scoring with data from England’s 2008 national curriculum English writing test for 14-year-olds. Severity drift </w:t>
      </w:r>
      <w:proofErr w:type="gramStart"/>
      <w:r w:rsidR="009D06B0" w:rsidRPr="00716237">
        <w:rPr>
          <w:rFonts w:ascii="Times New Roman" w:hAnsi="Times New Roman" w:cs="Times New Roman"/>
        </w:rPr>
        <w:t>was examined</w:t>
      </w:r>
      <w:proofErr w:type="gramEnd"/>
      <w:r w:rsidR="009D06B0" w:rsidRPr="00716237">
        <w:rPr>
          <w:rFonts w:ascii="Times New Roman" w:hAnsi="Times New Roman" w:cs="Times New Roman"/>
        </w:rPr>
        <w:t xml:space="preserve"> </w:t>
      </w:r>
      <w:r w:rsidRPr="00716237">
        <w:rPr>
          <w:rFonts w:ascii="Times New Roman" w:hAnsi="Times New Roman" w:cs="Times New Roman"/>
        </w:rPr>
        <w:t xml:space="preserve">to see </w:t>
      </w:r>
      <w:r w:rsidR="009D06B0" w:rsidRPr="00716237">
        <w:rPr>
          <w:rFonts w:ascii="Times New Roman" w:hAnsi="Times New Roman" w:cs="Times New Roman"/>
        </w:rPr>
        <w:t>whether raters change</w:t>
      </w:r>
      <w:r w:rsidR="0045407B" w:rsidRPr="00716237">
        <w:rPr>
          <w:rFonts w:ascii="Times New Roman" w:hAnsi="Times New Roman" w:cs="Times New Roman"/>
        </w:rPr>
        <w:t>d</w:t>
      </w:r>
      <w:r w:rsidR="009D06B0" w:rsidRPr="00716237">
        <w:rPr>
          <w:rFonts w:ascii="Times New Roman" w:hAnsi="Times New Roman" w:cs="Times New Roman"/>
        </w:rPr>
        <w:t xml:space="preserve"> their practice of scoring over time. Central tendency is the propensity to award a restricted range of scores around the mean (or mode or median) and to avoid awarding extreme scores (</w:t>
      </w:r>
      <w:proofErr w:type="spellStart"/>
      <w:r w:rsidR="009D06B0" w:rsidRPr="00716237">
        <w:rPr>
          <w:rFonts w:ascii="Times New Roman" w:hAnsi="Times New Roman" w:cs="Times New Roman"/>
        </w:rPr>
        <w:t>Saal</w:t>
      </w:r>
      <w:proofErr w:type="spellEnd"/>
      <w:r w:rsidR="009D06B0" w:rsidRPr="00716237">
        <w:rPr>
          <w:rFonts w:ascii="Times New Roman" w:hAnsi="Times New Roman" w:cs="Times New Roman"/>
        </w:rPr>
        <w:t xml:space="preserve">, Downey, &amp; </w:t>
      </w:r>
      <w:proofErr w:type="spellStart"/>
      <w:r w:rsidR="009D06B0" w:rsidRPr="00716237">
        <w:rPr>
          <w:rFonts w:ascii="Times New Roman" w:hAnsi="Times New Roman" w:cs="Times New Roman"/>
        </w:rPr>
        <w:t>Lahey</w:t>
      </w:r>
      <w:proofErr w:type="spellEnd"/>
      <w:r w:rsidR="009D06B0" w:rsidRPr="00716237">
        <w:rPr>
          <w:rFonts w:ascii="Times New Roman" w:hAnsi="Times New Roman" w:cs="Times New Roman"/>
        </w:rPr>
        <w:t xml:space="preserve">, 1980). Rater experience </w:t>
      </w:r>
      <w:proofErr w:type="gramStart"/>
      <w:r w:rsidR="009D06B0" w:rsidRPr="00716237">
        <w:rPr>
          <w:rFonts w:ascii="Times New Roman" w:hAnsi="Times New Roman" w:cs="Times New Roman"/>
        </w:rPr>
        <w:t>was categorized</w:t>
      </w:r>
      <w:proofErr w:type="gramEnd"/>
      <w:r w:rsidR="009D06B0" w:rsidRPr="00716237">
        <w:rPr>
          <w:rFonts w:ascii="Times New Roman" w:hAnsi="Times New Roman" w:cs="Times New Roman"/>
        </w:rPr>
        <w:t xml:space="preserve"> based on their prior rating experience into three levels – team leaders, experienced raters, and new raters. </w:t>
      </w:r>
      <w:r w:rsidR="00A92C9B" w:rsidRPr="00716237">
        <w:rPr>
          <w:rFonts w:ascii="Times New Roman" w:hAnsi="Times New Roman" w:cs="Times New Roman"/>
        </w:rPr>
        <w:t>T</w:t>
      </w:r>
      <w:r w:rsidR="00C452CB" w:rsidRPr="00716237">
        <w:rPr>
          <w:rFonts w:ascii="Times New Roman" w:hAnsi="Times New Roman" w:cs="Times New Roman"/>
        </w:rPr>
        <w:t xml:space="preserve">he research </w:t>
      </w:r>
      <w:r w:rsidRPr="00716237">
        <w:rPr>
          <w:rFonts w:ascii="Times New Roman" w:hAnsi="Times New Roman" w:cs="Times New Roman"/>
        </w:rPr>
        <w:t xml:space="preserve">purposes </w:t>
      </w:r>
      <w:r w:rsidR="00C452CB" w:rsidRPr="00716237">
        <w:rPr>
          <w:rFonts w:ascii="Times New Roman" w:hAnsi="Times New Roman" w:cs="Times New Roman"/>
        </w:rPr>
        <w:t>of t</w:t>
      </w:r>
      <w:r w:rsidR="00A92C9B" w:rsidRPr="00716237">
        <w:rPr>
          <w:rFonts w:ascii="Times New Roman" w:hAnsi="Times New Roman" w:cs="Times New Roman"/>
        </w:rPr>
        <w:t xml:space="preserve">his paper </w:t>
      </w:r>
      <w:r w:rsidR="00C452CB" w:rsidRPr="00716237">
        <w:rPr>
          <w:rFonts w:ascii="Times New Roman" w:hAnsi="Times New Roman" w:cs="Times New Roman"/>
        </w:rPr>
        <w:t>were (</w:t>
      </w:r>
      <w:r w:rsidRPr="00716237">
        <w:rPr>
          <w:rFonts w:ascii="Times New Roman" w:hAnsi="Times New Roman" w:cs="Times New Roman"/>
        </w:rPr>
        <w:t>a</w:t>
      </w:r>
      <w:r w:rsidR="00C452CB" w:rsidRPr="00716237">
        <w:rPr>
          <w:rFonts w:ascii="Times New Roman" w:hAnsi="Times New Roman" w:cs="Times New Roman"/>
        </w:rPr>
        <w:t xml:space="preserve">) </w:t>
      </w:r>
      <w:r w:rsidRPr="00716237">
        <w:rPr>
          <w:rFonts w:ascii="Times New Roman" w:hAnsi="Times New Roman" w:cs="Times New Roman"/>
        </w:rPr>
        <w:t xml:space="preserve">to </w:t>
      </w:r>
      <w:r w:rsidR="00C452CB" w:rsidRPr="00716237">
        <w:rPr>
          <w:rFonts w:ascii="Times New Roman" w:hAnsi="Times New Roman" w:cs="Times New Roman"/>
        </w:rPr>
        <w:t>compare</w:t>
      </w:r>
      <w:r w:rsidR="00A92C9B" w:rsidRPr="00716237">
        <w:rPr>
          <w:rFonts w:ascii="Times New Roman" w:hAnsi="Times New Roman" w:cs="Times New Roman"/>
        </w:rPr>
        <w:t xml:space="preserve"> the differences in rater severity drift by prior rating experience, and </w:t>
      </w:r>
      <w:r w:rsidR="00C452CB" w:rsidRPr="00716237">
        <w:rPr>
          <w:rFonts w:ascii="Times New Roman" w:hAnsi="Times New Roman" w:cs="Times New Roman"/>
        </w:rPr>
        <w:t>(</w:t>
      </w:r>
      <w:r w:rsidRPr="00716237">
        <w:rPr>
          <w:rFonts w:ascii="Times New Roman" w:hAnsi="Times New Roman" w:cs="Times New Roman"/>
        </w:rPr>
        <w:t>b</w:t>
      </w:r>
      <w:r w:rsidR="00C452CB" w:rsidRPr="00716237">
        <w:rPr>
          <w:rFonts w:ascii="Times New Roman" w:hAnsi="Times New Roman" w:cs="Times New Roman"/>
        </w:rPr>
        <w:t>) to compute</w:t>
      </w:r>
      <w:r w:rsidR="00A92C9B" w:rsidRPr="00716237">
        <w:rPr>
          <w:rFonts w:ascii="Times New Roman" w:hAnsi="Times New Roman" w:cs="Times New Roman"/>
        </w:rPr>
        <w:t xml:space="preserve"> the effects of average central tendency for each of </w:t>
      </w:r>
      <w:r w:rsidRPr="00716237">
        <w:rPr>
          <w:rFonts w:ascii="Times New Roman" w:hAnsi="Times New Roman" w:cs="Times New Roman"/>
        </w:rPr>
        <w:t xml:space="preserve">the </w:t>
      </w:r>
      <w:r w:rsidR="00A92C9B" w:rsidRPr="00716237">
        <w:rPr>
          <w:rFonts w:ascii="Times New Roman" w:hAnsi="Times New Roman" w:cs="Times New Roman"/>
        </w:rPr>
        <w:t xml:space="preserve">three </w:t>
      </w:r>
      <w:r w:rsidR="000F482F" w:rsidRPr="00716237">
        <w:rPr>
          <w:rFonts w:ascii="Times New Roman" w:hAnsi="Times New Roman" w:cs="Times New Roman"/>
        </w:rPr>
        <w:t>groups of raters.</w:t>
      </w:r>
    </w:p>
    <w:p w14:paraId="473D3F68" w14:textId="77777777" w:rsidR="000F482F" w:rsidRPr="00716237" w:rsidRDefault="000F482F" w:rsidP="002A6A7D">
      <w:pPr>
        <w:rPr>
          <w:rFonts w:ascii="Times New Roman" w:hAnsi="Times New Roman" w:cs="Times New Roman"/>
        </w:rPr>
      </w:pPr>
    </w:p>
    <w:p w14:paraId="2B05939C" w14:textId="53DFF731" w:rsidR="004124BC" w:rsidRPr="00716237" w:rsidRDefault="00572805"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rPr>
        <w:t xml:space="preserve">The essay </w:t>
      </w:r>
      <w:proofErr w:type="gramStart"/>
      <w:r w:rsidRPr="00716237">
        <w:rPr>
          <w:rFonts w:ascii="Times New Roman" w:hAnsi="Times New Roman" w:cs="Times New Roman"/>
        </w:rPr>
        <w:t>was scored</w:t>
      </w:r>
      <w:proofErr w:type="gramEnd"/>
      <w:r w:rsidRPr="00716237">
        <w:rPr>
          <w:rFonts w:ascii="Times New Roman" w:hAnsi="Times New Roman" w:cs="Times New Roman"/>
        </w:rPr>
        <w:t xml:space="preserve"> on a 30-point scale with three subscales of (</w:t>
      </w:r>
      <w:r w:rsidR="008D7172" w:rsidRPr="00716237">
        <w:rPr>
          <w:rFonts w:ascii="Times New Roman" w:hAnsi="Times New Roman" w:cs="Times New Roman"/>
        </w:rPr>
        <w:t>a</w:t>
      </w:r>
      <w:r w:rsidRPr="00716237">
        <w:rPr>
          <w:rFonts w:ascii="Times New Roman" w:hAnsi="Times New Roman" w:cs="Times New Roman"/>
        </w:rPr>
        <w:t>) sentence structure and punctuation, (</w:t>
      </w:r>
      <w:r w:rsidR="008D7172" w:rsidRPr="00716237">
        <w:rPr>
          <w:rFonts w:ascii="Times New Roman" w:hAnsi="Times New Roman" w:cs="Times New Roman"/>
        </w:rPr>
        <w:t>b</w:t>
      </w:r>
      <w:r w:rsidRPr="00716237">
        <w:rPr>
          <w:rFonts w:ascii="Times New Roman" w:hAnsi="Times New Roman" w:cs="Times New Roman"/>
        </w:rPr>
        <w:t>) text structure and organization, (</w:t>
      </w:r>
      <w:r w:rsidR="008D7172" w:rsidRPr="00716237">
        <w:rPr>
          <w:rFonts w:ascii="Times New Roman" w:hAnsi="Times New Roman" w:cs="Times New Roman"/>
        </w:rPr>
        <w:t>c</w:t>
      </w:r>
      <w:r w:rsidRPr="00716237">
        <w:rPr>
          <w:rFonts w:ascii="Times New Roman" w:hAnsi="Times New Roman" w:cs="Times New Roman"/>
        </w:rPr>
        <w:t xml:space="preserve">) and composition and effect. </w:t>
      </w:r>
      <w:r w:rsidR="004124BC" w:rsidRPr="00716237">
        <w:rPr>
          <w:rFonts w:ascii="Times New Roman" w:hAnsi="Times New Roman" w:cs="Times New Roman"/>
        </w:rPr>
        <w:t>New r</w:t>
      </w:r>
      <w:r w:rsidRPr="00716237">
        <w:rPr>
          <w:rFonts w:ascii="Times New Roman" w:hAnsi="Times New Roman" w:cs="Times New Roman"/>
        </w:rPr>
        <w:t xml:space="preserve">aters </w:t>
      </w:r>
      <w:proofErr w:type="gramStart"/>
      <w:r w:rsidRPr="00716237">
        <w:rPr>
          <w:rFonts w:ascii="Times New Roman" w:hAnsi="Times New Roman" w:cs="Times New Roman"/>
        </w:rPr>
        <w:t>were recruited</w:t>
      </w:r>
      <w:proofErr w:type="gramEnd"/>
      <w:r w:rsidRPr="00716237">
        <w:rPr>
          <w:rFonts w:ascii="Times New Roman" w:hAnsi="Times New Roman" w:cs="Times New Roman"/>
        </w:rPr>
        <w:t xml:space="preserve"> into the study to participate </w:t>
      </w:r>
      <w:r w:rsidR="00385786" w:rsidRPr="00716237">
        <w:rPr>
          <w:rFonts w:ascii="Times New Roman" w:hAnsi="Times New Roman" w:cs="Times New Roman"/>
        </w:rPr>
        <w:t>in</w:t>
      </w:r>
      <w:r w:rsidRPr="00716237">
        <w:rPr>
          <w:rFonts w:ascii="Times New Roman" w:hAnsi="Times New Roman" w:cs="Times New Roman"/>
        </w:rPr>
        <w:t xml:space="preserve"> face-to-face training meetings</w:t>
      </w:r>
      <w:r w:rsidR="00385786" w:rsidRPr="00716237">
        <w:rPr>
          <w:rFonts w:ascii="Times New Roman" w:hAnsi="Times New Roman" w:cs="Times New Roman"/>
        </w:rPr>
        <w:t xml:space="preserve"> with a team leader. </w:t>
      </w:r>
      <w:r w:rsidR="00486673" w:rsidRPr="00716237">
        <w:rPr>
          <w:rFonts w:ascii="Times New Roman" w:hAnsi="Times New Roman" w:cs="Times New Roman"/>
        </w:rPr>
        <w:t>The expert committee consisted of senior raters</w:t>
      </w:r>
      <w:r w:rsidR="004124BC" w:rsidRPr="00716237">
        <w:rPr>
          <w:rFonts w:ascii="Times New Roman" w:hAnsi="Times New Roman" w:cs="Times New Roman"/>
        </w:rPr>
        <w:t xml:space="preserve"> with at least one-year experience of rating</w:t>
      </w:r>
      <w:r w:rsidR="00486673" w:rsidRPr="00716237">
        <w:rPr>
          <w:rFonts w:ascii="Times New Roman" w:hAnsi="Times New Roman" w:cs="Times New Roman"/>
        </w:rPr>
        <w:t xml:space="preserve"> and </w:t>
      </w:r>
      <w:r w:rsidR="00263A8C" w:rsidRPr="00716237">
        <w:rPr>
          <w:rFonts w:ascii="Times New Roman" w:hAnsi="Times New Roman" w:cs="Times New Roman"/>
        </w:rPr>
        <w:t xml:space="preserve">experienced </w:t>
      </w:r>
      <w:r w:rsidR="00486673" w:rsidRPr="00716237">
        <w:rPr>
          <w:rFonts w:ascii="Times New Roman" w:hAnsi="Times New Roman" w:cs="Times New Roman"/>
        </w:rPr>
        <w:t xml:space="preserve">test developers. </w:t>
      </w:r>
      <w:r w:rsidR="004124BC" w:rsidRPr="00716237">
        <w:rPr>
          <w:rFonts w:ascii="Times New Roman" w:hAnsi="Times New Roman" w:cs="Times New Roman"/>
        </w:rPr>
        <w:t>In total, there were 689 raters: 135 team leaders, 372 experienced raters, and 182 new raters.</w:t>
      </w:r>
    </w:p>
    <w:p w14:paraId="1FF98EA8" w14:textId="77777777" w:rsidR="00382B0F" w:rsidRPr="00716237" w:rsidRDefault="00382B0F" w:rsidP="002A6A7D">
      <w:pPr>
        <w:widowControl w:val="0"/>
        <w:autoSpaceDE w:val="0"/>
        <w:autoSpaceDN w:val="0"/>
        <w:adjustRightInd w:val="0"/>
        <w:rPr>
          <w:rFonts w:ascii="Times New Roman" w:hAnsi="Times New Roman" w:cs="Times New Roman"/>
          <w:color w:val="000000"/>
        </w:rPr>
      </w:pPr>
    </w:p>
    <w:p w14:paraId="02F83ABC" w14:textId="70734489" w:rsidR="00C452CB" w:rsidRPr="00716237" w:rsidRDefault="00C452CB" w:rsidP="002A6A7D">
      <w:pPr>
        <w:widowControl w:val="0"/>
        <w:autoSpaceDE w:val="0"/>
        <w:autoSpaceDN w:val="0"/>
        <w:adjustRightInd w:val="0"/>
        <w:ind w:firstLine="720"/>
        <w:rPr>
          <w:rFonts w:ascii="Times New Roman" w:hAnsi="Times New Roman" w:cs="Times New Roman"/>
        </w:rPr>
      </w:pPr>
      <w:r w:rsidRPr="00716237">
        <w:rPr>
          <w:rFonts w:ascii="Times New Roman" w:hAnsi="Times New Roman" w:cs="Times New Roman"/>
          <w:color w:val="000000"/>
        </w:rPr>
        <w:t xml:space="preserve">The data </w:t>
      </w:r>
      <w:proofErr w:type="gramStart"/>
      <w:r w:rsidRPr="00716237">
        <w:rPr>
          <w:rFonts w:ascii="Times New Roman" w:hAnsi="Times New Roman" w:cs="Times New Roman"/>
          <w:color w:val="000000"/>
        </w:rPr>
        <w:t>were conceptualized</w:t>
      </w:r>
      <w:proofErr w:type="gramEnd"/>
      <w:r w:rsidRPr="00716237">
        <w:rPr>
          <w:rFonts w:ascii="Times New Roman" w:hAnsi="Times New Roman" w:cs="Times New Roman"/>
          <w:color w:val="000000"/>
        </w:rPr>
        <w:t xml:space="preserve"> as hierarchical data, because scores can be viewed as nested within raters, but they also can be viewed as nested within essays. </w:t>
      </w:r>
      <w:r w:rsidRPr="00716237">
        <w:rPr>
          <w:rFonts w:ascii="Times New Roman" w:hAnsi="Times New Roman" w:cs="Times New Roman"/>
        </w:rPr>
        <w:t>To analyze clustered data, o</w:t>
      </w:r>
      <w:r w:rsidR="006F3AE3" w:rsidRPr="00716237">
        <w:rPr>
          <w:rFonts w:ascii="Times New Roman" w:hAnsi="Times New Roman" w:cs="Times New Roman"/>
        </w:rPr>
        <w:t xml:space="preserve">ne multilevel model </w:t>
      </w:r>
      <w:proofErr w:type="gramStart"/>
      <w:r w:rsidR="006F3AE3" w:rsidRPr="00716237">
        <w:rPr>
          <w:rFonts w:ascii="Times New Roman" w:hAnsi="Times New Roman" w:cs="Times New Roman"/>
        </w:rPr>
        <w:t>was fitted</w:t>
      </w:r>
      <w:proofErr w:type="gramEnd"/>
      <w:r w:rsidR="006F3AE3" w:rsidRPr="00716237">
        <w:rPr>
          <w:rFonts w:ascii="Times New Roman" w:hAnsi="Times New Roman" w:cs="Times New Roman"/>
        </w:rPr>
        <w:t xml:space="preserve"> to measure</w:t>
      </w:r>
      <w:r w:rsidR="004124BC" w:rsidRPr="00716237">
        <w:rPr>
          <w:rFonts w:ascii="Times New Roman" w:hAnsi="Times New Roman" w:cs="Times New Roman"/>
        </w:rPr>
        <w:t xml:space="preserve"> </w:t>
      </w:r>
      <w:r w:rsidR="006F3AE3" w:rsidRPr="00716237">
        <w:rPr>
          <w:rFonts w:ascii="Times New Roman" w:hAnsi="Times New Roman" w:cs="Times New Roman"/>
        </w:rPr>
        <w:t xml:space="preserve">raters’ mean levels of severity and to measure whether there was a central tendency to their scoring. The other multilevel model </w:t>
      </w:r>
      <w:proofErr w:type="gramStart"/>
      <w:r w:rsidR="006F3AE3" w:rsidRPr="00716237">
        <w:rPr>
          <w:rFonts w:ascii="Times New Roman" w:hAnsi="Times New Roman" w:cs="Times New Roman"/>
        </w:rPr>
        <w:t>was built</w:t>
      </w:r>
      <w:proofErr w:type="gramEnd"/>
      <w:r w:rsidR="006F3AE3" w:rsidRPr="00716237">
        <w:rPr>
          <w:rFonts w:ascii="Times New Roman" w:hAnsi="Times New Roman" w:cs="Times New Roman"/>
        </w:rPr>
        <w:t xml:space="preserve"> to </w:t>
      </w:r>
      <w:r w:rsidRPr="00716237">
        <w:rPr>
          <w:rFonts w:ascii="Times New Roman" w:hAnsi="Times New Roman" w:cs="Times New Roman"/>
        </w:rPr>
        <w:t>establish whether raters’ levels of severity drifted over time. In each model, they examined whether these rater effects differed acr</w:t>
      </w:r>
      <w:r w:rsidR="000F482F" w:rsidRPr="00716237">
        <w:rPr>
          <w:rFonts w:ascii="Times New Roman" w:hAnsi="Times New Roman" w:cs="Times New Roman"/>
        </w:rPr>
        <w:t>oss the three groups of raters.</w:t>
      </w:r>
    </w:p>
    <w:p w14:paraId="6207E830" w14:textId="77777777" w:rsidR="004D1028" w:rsidRPr="00716237" w:rsidRDefault="004D1028" w:rsidP="002A6A7D">
      <w:pPr>
        <w:widowControl w:val="0"/>
        <w:autoSpaceDE w:val="0"/>
        <w:autoSpaceDN w:val="0"/>
        <w:adjustRightInd w:val="0"/>
        <w:rPr>
          <w:rFonts w:ascii="Times New Roman" w:hAnsi="Times New Roman" w:cs="Times New Roman"/>
        </w:rPr>
      </w:pPr>
    </w:p>
    <w:p w14:paraId="31E54371" w14:textId="6FD0D292" w:rsidR="00EF7DE2" w:rsidRPr="00716237" w:rsidRDefault="00EF7DE2"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color w:val="000000"/>
        </w:rPr>
        <w:t xml:space="preserve">In terms of raters’ individual severity trends, the result indicated that raters became more homogenous the more essays they scored. </w:t>
      </w:r>
      <w:r w:rsidR="004D1028" w:rsidRPr="00716237">
        <w:rPr>
          <w:rFonts w:ascii="Times New Roman" w:hAnsi="Times New Roman" w:cs="Times New Roman"/>
          <w:color w:val="000000"/>
        </w:rPr>
        <w:t xml:space="preserve">However, each rater group </w:t>
      </w:r>
      <w:proofErr w:type="gramStart"/>
      <w:r w:rsidR="004D1028" w:rsidRPr="00716237">
        <w:rPr>
          <w:rFonts w:ascii="Times New Roman" w:hAnsi="Times New Roman" w:cs="Times New Roman"/>
          <w:color w:val="000000"/>
        </w:rPr>
        <w:t>did not, on average, become</w:t>
      </w:r>
      <w:proofErr w:type="gramEnd"/>
      <w:r w:rsidR="004D1028" w:rsidRPr="00716237">
        <w:rPr>
          <w:rFonts w:ascii="Times New Roman" w:hAnsi="Times New Roman" w:cs="Times New Roman"/>
          <w:color w:val="000000"/>
        </w:rPr>
        <w:t xml:space="preserve"> significantly more or less severe over time. </w:t>
      </w:r>
      <w:proofErr w:type="gramStart"/>
      <w:r w:rsidR="004D1028" w:rsidRPr="00716237">
        <w:rPr>
          <w:rFonts w:ascii="Times New Roman" w:hAnsi="Times New Roman" w:cs="Times New Roman"/>
          <w:color w:val="000000"/>
        </w:rPr>
        <w:t>In regard to</w:t>
      </w:r>
      <w:proofErr w:type="gramEnd"/>
      <w:r w:rsidR="004D1028" w:rsidRPr="00716237">
        <w:rPr>
          <w:rFonts w:ascii="Times New Roman" w:hAnsi="Times New Roman" w:cs="Times New Roman"/>
          <w:color w:val="000000"/>
        </w:rPr>
        <w:t xml:space="preserve"> rater experience and rating severity trend, the experienced and new raters</w:t>
      </w:r>
      <w:r w:rsidR="000F482F" w:rsidRPr="00716237">
        <w:rPr>
          <w:rFonts w:ascii="Times New Roman" w:hAnsi="Times New Roman" w:cs="Times New Roman"/>
          <w:color w:val="000000"/>
        </w:rPr>
        <w:t>, on average,</w:t>
      </w:r>
      <w:r w:rsidR="004D1028" w:rsidRPr="00716237">
        <w:rPr>
          <w:rFonts w:ascii="Times New Roman" w:hAnsi="Times New Roman" w:cs="Times New Roman"/>
          <w:color w:val="000000"/>
        </w:rPr>
        <w:t xml:space="preserve"> did not score significantly differently from the consensus scores assigned by the expert committee. However, the team leaders, on average, significa</w:t>
      </w:r>
      <w:r w:rsidR="004E7ECE" w:rsidRPr="00716237">
        <w:rPr>
          <w:rFonts w:ascii="Times New Roman" w:hAnsi="Times New Roman" w:cs="Times New Roman"/>
          <w:color w:val="000000"/>
        </w:rPr>
        <w:t xml:space="preserve">ntly </w:t>
      </w:r>
      <w:proofErr w:type="spellStart"/>
      <w:r w:rsidR="004E7ECE" w:rsidRPr="00716237">
        <w:rPr>
          <w:rFonts w:ascii="Times New Roman" w:hAnsi="Times New Roman" w:cs="Times New Roman"/>
          <w:color w:val="000000"/>
        </w:rPr>
        <w:t>overscored</w:t>
      </w:r>
      <w:proofErr w:type="spellEnd"/>
      <w:r w:rsidR="004E7ECE" w:rsidRPr="00716237">
        <w:rPr>
          <w:rFonts w:ascii="Times New Roman" w:hAnsi="Times New Roman" w:cs="Times New Roman"/>
          <w:color w:val="000000"/>
        </w:rPr>
        <w:t xml:space="preserve"> by </w:t>
      </w:r>
      <w:r w:rsidR="004D1028" w:rsidRPr="00716237">
        <w:rPr>
          <w:rFonts w:ascii="Times New Roman" w:hAnsi="Times New Roman" w:cs="Times New Roman"/>
          <w:color w:val="000000"/>
        </w:rPr>
        <w:t>half a point</w:t>
      </w:r>
      <w:r w:rsidR="004E7ECE" w:rsidRPr="00716237">
        <w:rPr>
          <w:rFonts w:ascii="Times New Roman" w:hAnsi="Times New Roman" w:cs="Times New Roman"/>
          <w:color w:val="000000"/>
        </w:rPr>
        <w:t xml:space="preserve"> </w:t>
      </w:r>
      <w:r w:rsidR="000F482F" w:rsidRPr="00716237">
        <w:rPr>
          <w:rFonts w:ascii="Times New Roman" w:hAnsi="Times New Roman" w:cs="Times New Roman"/>
          <w:color w:val="000000"/>
        </w:rPr>
        <w:t>higher</w:t>
      </w:r>
      <w:r w:rsidR="004E7ECE" w:rsidRPr="00716237">
        <w:rPr>
          <w:rFonts w:ascii="Times New Roman" w:hAnsi="Times New Roman" w:cs="Times New Roman"/>
          <w:color w:val="000000"/>
        </w:rPr>
        <w:t xml:space="preserve"> than the consensus scores</w:t>
      </w:r>
      <w:r w:rsidR="004D1028" w:rsidRPr="00716237">
        <w:rPr>
          <w:rFonts w:ascii="Times New Roman" w:hAnsi="Times New Roman" w:cs="Times New Roman"/>
          <w:color w:val="000000"/>
        </w:rPr>
        <w:t xml:space="preserve">. </w:t>
      </w:r>
      <w:r w:rsidR="000F482F" w:rsidRPr="00716237">
        <w:rPr>
          <w:rFonts w:ascii="Times New Roman" w:hAnsi="Times New Roman" w:cs="Times New Roman"/>
          <w:color w:val="000000"/>
        </w:rPr>
        <w:t>The researchers</w:t>
      </w:r>
      <w:r w:rsidR="000D7E3F" w:rsidRPr="00716237">
        <w:rPr>
          <w:rFonts w:ascii="Times New Roman" w:hAnsi="Times New Roman" w:cs="Times New Roman"/>
          <w:color w:val="000000"/>
        </w:rPr>
        <w:t xml:space="preserve"> also suggested that all three rater groups </w:t>
      </w:r>
      <w:r w:rsidR="000F482F" w:rsidRPr="00716237">
        <w:rPr>
          <w:rFonts w:ascii="Times New Roman" w:hAnsi="Times New Roman" w:cs="Times New Roman"/>
          <w:color w:val="000000"/>
        </w:rPr>
        <w:t xml:space="preserve">were </w:t>
      </w:r>
      <w:r w:rsidR="000D7E3F" w:rsidRPr="00716237">
        <w:rPr>
          <w:rFonts w:ascii="Times New Roman" w:hAnsi="Times New Roman" w:cs="Times New Roman"/>
          <w:color w:val="000000"/>
        </w:rPr>
        <w:t>unstable in terms of rater severity, an</w:t>
      </w:r>
      <w:r w:rsidR="000F482F" w:rsidRPr="00716237">
        <w:rPr>
          <w:rFonts w:ascii="Times New Roman" w:hAnsi="Times New Roman" w:cs="Times New Roman"/>
          <w:color w:val="000000"/>
        </w:rPr>
        <w:t>d the new raters were the most u</w:t>
      </w:r>
      <w:r w:rsidR="000D7E3F" w:rsidRPr="00716237">
        <w:rPr>
          <w:rFonts w:ascii="Times New Roman" w:hAnsi="Times New Roman" w:cs="Times New Roman"/>
          <w:color w:val="000000"/>
        </w:rPr>
        <w:t xml:space="preserve">nstable in scoring over time. </w:t>
      </w:r>
      <w:r w:rsidR="000F482F" w:rsidRPr="00716237">
        <w:rPr>
          <w:rFonts w:ascii="Times New Roman" w:hAnsi="Times New Roman" w:cs="Times New Roman"/>
          <w:color w:val="000000"/>
        </w:rPr>
        <w:t xml:space="preserve">There was </w:t>
      </w:r>
      <w:r w:rsidR="007500BD" w:rsidRPr="00716237">
        <w:rPr>
          <w:rFonts w:ascii="Times New Roman" w:hAnsi="Times New Roman" w:cs="Times New Roman"/>
          <w:color w:val="000000"/>
        </w:rPr>
        <w:t xml:space="preserve">a central tendency to raters’ scoring </w:t>
      </w:r>
      <w:r w:rsidR="000F482F" w:rsidRPr="00716237">
        <w:rPr>
          <w:rFonts w:ascii="Times New Roman" w:hAnsi="Times New Roman" w:cs="Times New Roman"/>
          <w:color w:val="000000"/>
        </w:rPr>
        <w:t>– raters</w:t>
      </w:r>
      <w:r w:rsidR="007500BD" w:rsidRPr="00716237">
        <w:rPr>
          <w:rFonts w:ascii="Times New Roman" w:hAnsi="Times New Roman" w:cs="Times New Roman"/>
          <w:color w:val="000000"/>
        </w:rPr>
        <w:t xml:space="preserve">, on average, </w:t>
      </w:r>
      <w:proofErr w:type="spellStart"/>
      <w:r w:rsidR="007500BD" w:rsidRPr="00716237">
        <w:rPr>
          <w:rFonts w:ascii="Times New Roman" w:hAnsi="Times New Roman" w:cs="Times New Roman"/>
          <w:color w:val="000000"/>
        </w:rPr>
        <w:t>overscored</w:t>
      </w:r>
      <w:proofErr w:type="spellEnd"/>
      <w:r w:rsidR="007500BD" w:rsidRPr="00716237">
        <w:rPr>
          <w:rFonts w:ascii="Times New Roman" w:hAnsi="Times New Roman" w:cs="Times New Roman"/>
          <w:color w:val="000000"/>
        </w:rPr>
        <w:t xml:space="preserve"> low quality essays and underscored high quality essays.</w:t>
      </w:r>
      <w:r w:rsidR="004E7ECE" w:rsidRPr="00716237">
        <w:rPr>
          <w:rFonts w:ascii="Times New Roman" w:hAnsi="Times New Roman" w:cs="Times New Roman"/>
          <w:color w:val="000000"/>
        </w:rPr>
        <w:t xml:space="preserve"> This paper ended with a call to investigate the effects of severity </w:t>
      </w:r>
      <w:r w:rsidR="000F482F" w:rsidRPr="00716237">
        <w:rPr>
          <w:rFonts w:ascii="Times New Roman" w:hAnsi="Times New Roman" w:cs="Times New Roman"/>
          <w:color w:val="000000"/>
        </w:rPr>
        <w:t>on the more experienced raters.</w:t>
      </w:r>
    </w:p>
    <w:p w14:paraId="51B6CFA7" w14:textId="77777777" w:rsidR="000F482F" w:rsidRPr="00716237" w:rsidRDefault="000F482F" w:rsidP="002A6A7D">
      <w:pPr>
        <w:rPr>
          <w:rFonts w:ascii="Times New Roman" w:hAnsi="Times New Roman" w:cs="Times New Roman"/>
        </w:rPr>
      </w:pPr>
      <w:r w:rsidRPr="00716237">
        <w:rPr>
          <w:rFonts w:ascii="Times New Roman" w:hAnsi="Times New Roman" w:cs="Times New Roman"/>
        </w:rPr>
        <w:br w:type="page"/>
      </w:r>
    </w:p>
    <w:p w14:paraId="40EFD2F0" w14:textId="47E77E1D" w:rsidR="00B77C4F" w:rsidRPr="00716237" w:rsidRDefault="00E8796D" w:rsidP="002A6A7D">
      <w:pPr>
        <w:widowControl w:val="0"/>
        <w:pBdr>
          <w:top w:val="single" w:sz="4" w:space="1" w:color="auto"/>
          <w:bottom w:val="single" w:sz="4" w:space="1" w:color="auto"/>
        </w:pBdr>
        <w:autoSpaceDE w:val="0"/>
        <w:autoSpaceDN w:val="0"/>
        <w:adjustRightInd w:val="0"/>
        <w:ind w:left="720" w:hanging="720"/>
        <w:rPr>
          <w:rFonts w:ascii="Times New Roman" w:hAnsi="Times New Roman" w:cs="Times New Roman"/>
        </w:rPr>
      </w:pPr>
      <w:r w:rsidRPr="00716237">
        <w:rPr>
          <w:rFonts w:ascii="Times New Roman" w:hAnsi="Times New Roman" w:cs="Times New Roman"/>
        </w:rPr>
        <w:lastRenderedPageBreak/>
        <w:t xml:space="preserve">Schaefer, E. (2008). Rater bias patterns in an EFL writing assessment. </w:t>
      </w:r>
      <w:r w:rsidRPr="00716237">
        <w:rPr>
          <w:rFonts w:ascii="Times New Roman" w:hAnsi="Times New Roman" w:cs="Times New Roman"/>
          <w:i/>
        </w:rPr>
        <w:t>Language Testing, 25</w:t>
      </w:r>
      <w:r w:rsidR="000F482F" w:rsidRPr="00716237">
        <w:rPr>
          <w:rFonts w:ascii="Times New Roman" w:hAnsi="Times New Roman" w:cs="Times New Roman"/>
        </w:rPr>
        <w:t>(4), 465-493.</w:t>
      </w:r>
    </w:p>
    <w:p w14:paraId="67FF5A61" w14:textId="77777777" w:rsidR="00E8796D" w:rsidRPr="00716237" w:rsidRDefault="00E8796D" w:rsidP="002A6A7D">
      <w:pPr>
        <w:widowControl w:val="0"/>
        <w:autoSpaceDE w:val="0"/>
        <w:autoSpaceDN w:val="0"/>
        <w:adjustRightInd w:val="0"/>
        <w:rPr>
          <w:rFonts w:ascii="Times New Roman" w:hAnsi="Times New Roman" w:cs="Times New Roman"/>
          <w:color w:val="000000"/>
        </w:rPr>
      </w:pPr>
    </w:p>
    <w:p w14:paraId="5FFEFFCC" w14:textId="5C5F5859" w:rsidR="000F482F" w:rsidRPr="00716237" w:rsidRDefault="0073679A"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color w:val="000000"/>
        </w:rPr>
        <w:t xml:space="preserve">The authors </w:t>
      </w:r>
      <w:r w:rsidR="00442AB1" w:rsidRPr="00716237">
        <w:rPr>
          <w:rFonts w:ascii="Times New Roman" w:hAnsi="Times New Roman" w:cs="Times New Roman"/>
          <w:color w:val="000000"/>
        </w:rPr>
        <w:t xml:space="preserve">explored the rater bias patterns of native English-speaker raters when </w:t>
      </w:r>
      <w:r w:rsidR="00032362" w:rsidRPr="00716237">
        <w:rPr>
          <w:rFonts w:ascii="Times New Roman" w:hAnsi="Times New Roman" w:cs="Times New Roman"/>
          <w:color w:val="000000"/>
        </w:rPr>
        <w:t>they rated</w:t>
      </w:r>
      <w:r w:rsidR="00442AB1" w:rsidRPr="00716237">
        <w:rPr>
          <w:rFonts w:ascii="Times New Roman" w:hAnsi="Times New Roman" w:cs="Times New Roman"/>
          <w:color w:val="000000"/>
        </w:rPr>
        <w:t xml:space="preserve"> EFL essays written by Japanese university students on a topic. The term </w:t>
      </w:r>
      <w:r w:rsidR="00442AB1" w:rsidRPr="00716237">
        <w:rPr>
          <w:rFonts w:ascii="Times New Roman" w:hAnsi="Times New Roman" w:cs="Times New Roman"/>
          <w:i/>
          <w:color w:val="000000"/>
        </w:rPr>
        <w:t>bias</w:t>
      </w:r>
      <w:r w:rsidR="00442AB1" w:rsidRPr="00716237">
        <w:rPr>
          <w:rFonts w:ascii="Times New Roman" w:hAnsi="Times New Roman" w:cs="Times New Roman"/>
          <w:color w:val="000000"/>
        </w:rPr>
        <w:t xml:space="preserve"> refers to rater severity or leniency in scoring. When raters </w:t>
      </w:r>
      <w:r w:rsidR="00032362" w:rsidRPr="00716237">
        <w:rPr>
          <w:rFonts w:ascii="Times New Roman" w:hAnsi="Times New Roman" w:cs="Times New Roman"/>
          <w:color w:val="000000"/>
        </w:rPr>
        <w:t xml:space="preserve">interact with </w:t>
      </w:r>
      <w:r w:rsidR="00795ABD" w:rsidRPr="00716237">
        <w:rPr>
          <w:rFonts w:ascii="Times New Roman" w:hAnsi="Times New Roman" w:cs="Times New Roman"/>
          <w:color w:val="000000"/>
        </w:rPr>
        <w:t xml:space="preserve">the </w:t>
      </w:r>
      <w:r w:rsidR="00032362" w:rsidRPr="00716237">
        <w:rPr>
          <w:rFonts w:ascii="Times New Roman" w:hAnsi="Times New Roman" w:cs="Times New Roman"/>
          <w:color w:val="000000"/>
        </w:rPr>
        <w:t xml:space="preserve">items in a performance test for a </w:t>
      </w:r>
      <w:proofErr w:type="gramStart"/>
      <w:r w:rsidR="00032362" w:rsidRPr="00716237">
        <w:rPr>
          <w:rFonts w:ascii="Times New Roman" w:hAnsi="Times New Roman" w:cs="Times New Roman"/>
          <w:color w:val="000000"/>
        </w:rPr>
        <w:t>period of time</w:t>
      </w:r>
      <w:proofErr w:type="gramEnd"/>
      <w:r w:rsidR="00442AB1" w:rsidRPr="00716237">
        <w:rPr>
          <w:rFonts w:ascii="Times New Roman" w:hAnsi="Times New Roman" w:cs="Times New Roman"/>
          <w:color w:val="000000"/>
        </w:rPr>
        <w:t xml:space="preserve">, there might be </w:t>
      </w:r>
      <w:r w:rsidRPr="00716237">
        <w:rPr>
          <w:rFonts w:ascii="Times New Roman" w:hAnsi="Times New Roman" w:cs="Times New Roman"/>
          <w:color w:val="000000"/>
        </w:rPr>
        <w:t xml:space="preserve">systematic </w:t>
      </w:r>
      <w:proofErr w:type="spellStart"/>
      <w:r w:rsidRPr="00716237">
        <w:rPr>
          <w:rFonts w:ascii="Times New Roman" w:hAnsi="Times New Roman" w:cs="Times New Roman"/>
          <w:color w:val="000000"/>
        </w:rPr>
        <w:t>subpatterns</w:t>
      </w:r>
      <w:proofErr w:type="spellEnd"/>
      <w:r w:rsidR="00442AB1" w:rsidRPr="00716237">
        <w:rPr>
          <w:rFonts w:ascii="Times New Roman" w:hAnsi="Times New Roman" w:cs="Times New Roman"/>
          <w:color w:val="000000"/>
        </w:rPr>
        <w:t xml:space="preserve"> </w:t>
      </w:r>
      <w:r w:rsidR="00032362" w:rsidRPr="00716237">
        <w:rPr>
          <w:rFonts w:ascii="Times New Roman" w:hAnsi="Times New Roman" w:cs="Times New Roman"/>
          <w:color w:val="000000"/>
        </w:rPr>
        <w:t>–</w:t>
      </w:r>
      <w:r w:rsidRPr="00716237">
        <w:rPr>
          <w:rFonts w:ascii="Times New Roman" w:hAnsi="Times New Roman" w:cs="Times New Roman"/>
          <w:color w:val="000000"/>
        </w:rPr>
        <w:t xml:space="preserve"> </w:t>
      </w:r>
      <w:r w:rsidR="00032362" w:rsidRPr="00716237">
        <w:rPr>
          <w:rFonts w:ascii="Times New Roman" w:hAnsi="Times New Roman" w:cs="Times New Roman"/>
          <w:color w:val="000000"/>
        </w:rPr>
        <w:t xml:space="preserve">severity or leniency </w:t>
      </w:r>
      <w:r w:rsidRPr="00716237">
        <w:rPr>
          <w:rFonts w:ascii="Times New Roman" w:hAnsi="Times New Roman" w:cs="Times New Roman"/>
          <w:color w:val="000000"/>
        </w:rPr>
        <w:t>trends</w:t>
      </w:r>
      <w:r w:rsidR="00032362" w:rsidRPr="00716237">
        <w:rPr>
          <w:rFonts w:ascii="Times New Roman" w:hAnsi="Times New Roman" w:cs="Times New Roman"/>
          <w:color w:val="000000"/>
        </w:rPr>
        <w:t xml:space="preserve"> </w:t>
      </w:r>
      <w:r w:rsidR="00442AB1" w:rsidRPr="00716237">
        <w:rPr>
          <w:rFonts w:ascii="Times New Roman" w:hAnsi="Times New Roman" w:cs="Times New Roman"/>
          <w:color w:val="000000"/>
        </w:rPr>
        <w:t xml:space="preserve">that emerge </w:t>
      </w:r>
      <w:r w:rsidR="00032362" w:rsidRPr="00716237">
        <w:rPr>
          <w:rFonts w:ascii="Times New Roman" w:hAnsi="Times New Roman" w:cs="Times New Roman"/>
          <w:color w:val="000000"/>
        </w:rPr>
        <w:t xml:space="preserve">from the raters’ practices of scoring (Wigglesworth, 1993, p. 309). In this study, the essays </w:t>
      </w:r>
      <w:proofErr w:type="gramStart"/>
      <w:r w:rsidR="00032362" w:rsidRPr="00716237">
        <w:rPr>
          <w:rFonts w:ascii="Times New Roman" w:hAnsi="Times New Roman" w:cs="Times New Roman"/>
          <w:color w:val="000000"/>
        </w:rPr>
        <w:t xml:space="preserve">were </w:t>
      </w:r>
      <w:r w:rsidR="000C66D6" w:rsidRPr="00716237">
        <w:rPr>
          <w:rFonts w:ascii="Times New Roman" w:hAnsi="Times New Roman" w:cs="Times New Roman"/>
          <w:color w:val="000000"/>
        </w:rPr>
        <w:t>scored</w:t>
      </w:r>
      <w:proofErr w:type="gramEnd"/>
      <w:r w:rsidR="000C66D6" w:rsidRPr="00716237">
        <w:rPr>
          <w:rFonts w:ascii="Times New Roman" w:hAnsi="Times New Roman" w:cs="Times New Roman"/>
          <w:color w:val="000000"/>
        </w:rPr>
        <w:t xml:space="preserve"> against the rating scale</w:t>
      </w:r>
      <w:r w:rsidR="00032362" w:rsidRPr="00716237">
        <w:rPr>
          <w:rFonts w:ascii="Times New Roman" w:hAnsi="Times New Roman" w:cs="Times New Roman"/>
          <w:color w:val="000000"/>
        </w:rPr>
        <w:t xml:space="preserve"> containing six categories with </w:t>
      </w:r>
      <w:r w:rsidR="00AA12D5" w:rsidRPr="00716237">
        <w:rPr>
          <w:rFonts w:ascii="Times New Roman" w:hAnsi="Times New Roman" w:cs="Times New Roman"/>
          <w:color w:val="000000"/>
        </w:rPr>
        <w:t>equal</w:t>
      </w:r>
      <w:r w:rsidR="00032362" w:rsidRPr="00716237">
        <w:rPr>
          <w:rFonts w:ascii="Times New Roman" w:hAnsi="Times New Roman" w:cs="Times New Roman"/>
          <w:color w:val="000000"/>
        </w:rPr>
        <w:t xml:space="preserve"> weights </w:t>
      </w:r>
      <w:r w:rsidRPr="00716237">
        <w:rPr>
          <w:rFonts w:ascii="Times New Roman" w:hAnsi="Times New Roman" w:cs="Times New Roman"/>
          <w:color w:val="000000"/>
        </w:rPr>
        <w:t xml:space="preserve">for </w:t>
      </w:r>
      <w:r w:rsidR="00032362" w:rsidRPr="00716237">
        <w:rPr>
          <w:rFonts w:ascii="Times New Roman" w:hAnsi="Times New Roman" w:cs="Times New Roman"/>
          <w:color w:val="000000"/>
        </w:rPr>
        <w:t>(</w:t>
      </w:r>
      <w:r w:rsidRPr="00716237">
        <w:rPr>
          <w:rFonts w:ascii="Times New Roman" w:hAnsi="Times New Roman" w:cs="Times New Roman"/>
          <w:color w:val="000000"/>
        </w:rPr>
        <w:t>a</w:t>
      </w:r>
      <w:r w:rsidR="00032362" w:rsidRPr="00716237">
        <w:rPr>
          <w:rFonts w:ascii="Times New Roman" w:hAnsi="Times New Roman" w:cs="Times New Roman"/>
          <w:color w:val="000000"/>
        </w:rPr>
        <w:t xml:space="preserve">) </w:t>
      </w:r>
      <w:r w:rsidRPr="00716237">
        <w:rPr>
          <w:rFonts w:ascii="Times New Roman" w:hAnsi="Times New Roman" w:cs="Times New Roman"/>
          <w:color w:val="000000"/>
        </w:rPr>
        <w:t>c</w:t>
      </w:r>
      <w:r w:rsidR="00032362" w:rsidRPr="00716237">
        <w:rPr>
          <w:rFonts w:ascii="Times New Roman" w:hAnsi="Times New Roman" w:cs="Times New Roman"/>
          <w:color w:val="000000"/>
        </w:rPr>
        <w:t>ontent, (</w:t>
      </w:r>
      <w:r w:rsidRPr="00716237">
        <w:rPr>
          <w:rFonts w:ascii="Times New Roman" w:hAnsi="Times New Roman" w:cs="Times New Roman"/>
          <w:color w:val="000000"/>
        </w:rPr>
        <w:t>b</w:t>
      </w:r>
      <w:r w:rsidR="00032362" w:rsidRPr="00716237">
        <w:rPr>
          <w:rFonts w:ascii="Times New Roman" w:hAnsi="Times New Roman" w:cs="Times New Roman"/>
          <w:color w:val="000000"/>
        </w:rPr>
        <w:t xml:space="preserve">) </w:t>
      </w:r>
      <w:r w:rsidRPr="00716237">
        <w:rPr>
          <w:rFonts w:ascii="Times New Roman" w:hAnsi="Times New Roman" w:cs="Times New Roman"/>
          <w:color w:val="000000"/>
        </w:rPr>
        <w:t>o</w:t>
      </w:r>
      <w:r w:rsidR="00032362" w:rsidRPr="00716237">
        <w:rPr>
          <w:rFonts w:ascii="Times New Roman" w:hAnsi="Times New Roman" w:cs="Times New Roman"/>
          <w:color w:val="000000"/>
        </w:rPr>
        <w:t>rganization, (</w:t>
      </w:r>
      <w:r w:rsidRPr="00716237">
        <w:rPr>
          <w:rFonts w:ascii="Times New Roman" w:hAnsi="Times New Roman" w:cs="Times New Roman"/>
          <w:color w:val="000000"/>
        </w:rPr>
        <w:t>c</w:t>
      </w:r>
      <w:r w:rsidR="00032362" w:rsidRPr="00716237">
        <w:rPr>
          <w:rFonts w:ascii="Times New Roman" w:hAnsi="Times New Roman" w:cs="Times New Roman"/>
          <w:color w:val="000000"/>
        </w:rPr>
        <w:t xml:space="preserve">) </w:t>
      </w:r>
      <w:r w:rsidRPr="00716237">
        <w:rPr>
          <w:rFonts w:ascii="Times New Roman" w:hAnsi="Times New Roman" w:cs="Times New Roman"/>
          <w:color w:val="000000"/>
        </w:rPr>
        <w:t>s</w:t>
      </w:r>
      <w:r w:rsidR="00032362" w:rsidRPr="00716237">
        <w:rPr>
          <w:rFonts w:ascii="Times New Roman" w:hAnsi="Times New Roman" w:cs="Times New Roman"/>
          <w:color w:val="000000"/>
        </w:rPr>
        <w:t xml:space="preserve">tyle and </w:t>
      </w:r>
      <w:r w:rsidRPr="00716237">
        <w:rPr>
          <w:rFonts w:ascii="Times New Roman" w:hAnsi="Times New Roman" w:cs="Times New Roman"/>
          <w:color w:val="000000"/>
        </w:rPr>
        <w:t>q</w:t>
      </w:r>
      <w:r w:rsidR="00032362" w:rsidRPr="00716237">
        <w:rPr>
          <w:rFonts w:ascii="Times New Roman" w:hAnsi="Times New Roman" w:cs="Times New Roman"/>
          <w:color w:val="000000"/>
        </w:rPr>
        <w:t xml:space="preserve">uality of </w:t>
      </w:r>
      <w:r w:rsidRPr="00716237">
        <w:rPr>
          <w:rFonts w:ascii="Times New Roman" w:hAnsi="Times New Roman" w:cs="Times New Roman"/>
          <w:color w:val="000000"/>
        </w:rPr>
        <w:t>e</w:t>
      </w:r>
      <w:r w:rsidR="00032362" w:rsidRPr="00716237">
        <w:rPr>
          <w:rFonts w:ascii="Times New Roman" w:hAnsi="Times New Roman" w:cs="Times New Roman"/>
          <w:color w:val="000000"/>
        </w:rPr>
        <w:t>xpression, (</w:t>
      </w:r>
      <w:r w:rsidRPr="00716237">
        <w:rPr>
          <w:rFonts w:ascii="Times New Roman" w:hAnsi="Times New Roman" w:cs="Times New Roman"/>
          <w:color w:val="000000"/>
        </w:rPr>
        <w:t>d</w:t>
      </w:r>
      <w:r w:rsidR="00032362" w:rsidRPr="00716237">
        <w:rPr>
          <w:rFonts w:ascii="Times New Roman" w:hAnsi="Times New Roman" w:cs="Times New Roman"/>
          <w:color w:val="000000"/>
        </w:rPr>
        <w:t xml:space="preserve">) </w:t>
      </w:r>
      <w:r w:rsidRPr="00716237">
        <w:rPr>
          <w:rFonts w:ascii="Times New Roman" w:hAnsi="Times New Roman" w:cs="Times New Roman"/>
          <w:color w:val="000000"/>
        </w:rPr>
        <w:t>l</w:t>
      </w:r>
      <w:r w:rsidR="00032362" w:rsidRPr="00716237">
        <w:rPr>
          <w:rFonts w:ascii="Times New Roman" w:hAnsi="Times New Roman" w:cs="Times New Roman"/>
          <w:color w:val="000000"/>
        </w:rPr>
        <w:t xml:space="preserve">anguage </w:t>
      </w:r>
      <w:r w:rsidRPr="00716237">
        <w:rPr>
          <w:rFonts w:ascii="Times New Roman" w:hAnsi="Times New Roman" w:cs="Times New Roman"/>
          <w:color w:val="000000"/>
        </w:rPr>
        <w:t>u</w:t>
      </w:r>
      <w:r w:rsidR="00032362" w:rsidRPr="00716237">
        <w:rPr>
          <w:rFonts w:ascii="Times New Roman" w:hAnsi="Times New Roman" w:cs="Times New Roman"/>
          <w:color w:val="000000"/>
        </w:rPr>
        <w:t>se, (</w:t>
      </w:r>
      <w:r w:rsidRPr="00716237">
        <w:rPr>
          <w:rFonts w:ascii="Times New Roman" w:hAnsi="Times New Roman" w:cs="Times New Roman"/>
          <w:color w:val="000000"/>
        </w:rPr>
        <w:t>e</w:t>
      </w:r>
      <w:r w:rsidR="00032362" w:rsidRPr="00716237">
        <w:rPr>
          <w:rFonts w:ascii="Times New Roman" w:hAnsi="Times New Roman" w:cs="Times New Roman"/>
          <w:color w:val="000000"/>
        </w:rPr>
        <w:t xml:space="preserve">) </w:t>
      </w:r>
      <w:r w:rsidRPr="00716237">
        <w:rPr>
          <w:rFonts w:ascii="Times New Roman" w:hAnsi="Times New Roman" w:cs="Times New Roman"/>
          <w:color w:val="000000"/>
        </w:rPr>
        <w:t>m</w:t>
      </w:r>
      <w:r w:rsidR="00032362" w:rsidRPr="00716237">
        <w:rPr>
          <w:rFonts w:ascii="Times New Roman" w:hAnsi="Times New Roman" w:cs="Times New Roman"/>
          <w:color w:val="000000"/>
        </w:rPr>
        <w:t>echanics, and (</w:t>
      </w:r>
      <w:r w:rsidRPr="00716237">
        <w:rPr>
          <w:rFonts w:ascii="Times New Roman" w:hAnsi="Times New Roman" w:cs="Times New Roman"/>
          <w:color w:val="000000"/>
        </w:rPr>
        <w:t>f</w:t>
      </w:r>
      <w:r w:rsidR="00032362" w:rsidRPr="00716237">
        <w:rPr>
          <w:rFonts w:ascii="Times New Roman" w:hAnsi="Times New Roman" w:cs="Times New Roman"/>
          <w:color w:val="000000"/>
        </w:rPr>
        <w:t xml:space="preserve">) </w:t>
      </w:r>
      <w:r w:rsidRPr="00716237">
        <w:rPr>
          <w:rFonts w:ascii="Times New Roman" w:hAnsi="Times New Roman" w:cs="Times New Roman"/>
          <w:color w:val="000000"/>
        </w:rPr>
        <w:t>f</w:t>
      </w:r>
      <w:r w:rsidR="00032362" w:rsidRPr="00716237">
        <w:rPr>
          <w:rFonts w:ascii="Times New Roman" w:hAnsi="Times New Roman" w:cs="Times New Roman"/>
          <w:color w:val="000000"/>
        </w:rPr>
        <w:t xml:space="preserve">luency. </w:t>
      </w:r>
      <w:r w:rsidR="00795ABD" w:rsidRPr="00716237">
        <w:rPr>
          <w:rFonts w:ascii="Times New Roman" w:hAnsi="Times New Roman" w:cs="Times New Roman"/>
          <w:color w:val="000000"/>
        </w:rPr>
        <w:t xml:space="preserve">Forty native-speaker raters </w:t>
      </w:r>
      <w:proofErr w:type="gramStart"/>
      <w:r w:rsidR="00795ABD" w:rsidRPr="00716237">
        <w:rPr>
          <w:rFonts w:ascii="Times New Roman" w:hAnsi="Times New Roman" w:cs="Times New Roman"/>
          <w:color w:val="000000"/>
        </w:rPr>
        <w:t xml:space="preserve">were </w:t>
      </w:r>
      <w:r w:rsidR="006F4B2A" w:rsidRPr="00716237">
        <w:rPr>
          <w:rFonts w:ascii="Times New Roman" w:hAnsi="Times New Roman" w:cs="Times New Roman"/>
          <w:color w:val="000000"/>
        </w:rPr>
        <w:t>recruited</w:t>
      </w:r>
      <w:proofErr w:type="gramEnd"/>
      <w:r w:rsidR="006F4B2A" w:rsidRPr="00716237">
        <w:rPr>
          <w:rFonts w:ascii="Times New Roman" w:hAnsi="Times New Roman" w:cs="Times New Roman"/>
          <w:color w:val="000000"/>
        </w:rPr>
        <w:t xml:space="preserve"> </w:t>
      </w:r>
      <w:r w:rsidR="00795ABD" w:rsidRPr="00716237">
        <w:rPr>
          <w:rFonts w:ascii="Times New Roman" w:hAnsi="Times New Roman" w:cs="Times New Roman"/>
          <w:color w:val="000000"/>
        </w:rPr>
        <w:t>to score the essays. Each rater scored 40 essays</w:t>
      </w:r>
      <w:r w:rsidR="006F4B2A" w:rsidRPr="00716237">
        <w:rPr>
          <w:rFonts w:ascii="Times New Roman" w:hAnsi="Times New Roman" w:cs="Times New Roman"/>
          <w:color w:val="000000"/>
        </w:rPr>
        <w:t xml:space="preserve"> that </w:t>
      </w:r>
      <w:proofErr w:type="gramStart"/>
      <w:r w:rsidR="006F4B2A" w:rsidRPr="00716237">
        <w:rPr>
          <w:rFonts w:ascii="Times New Roman" w:hAnsi="Times New Roman" w:cs="Times New Roman"/>
          <w:color w:val="000000"/>
        </w:rPr>
        <w:t>were selected</w:t>
      </w:r>
      <w:proofErr w:type="gramEnd"/>
      <w:r w:rsidR="006F4B2A" w:rsidRPr="00716237">
        <w:rPr>
          <w:rFonts w:ascii="Times New Roman" w:hAnsi="Times New Roman" w:cs="Times New Roman"/>
          <w:color w:val="000000"/>
        </w:rPr>
        <w:t xml:space="preserve"> from an essay pool</w:t>
      </w:r>
      <w:r w:rsidR="000F482F" w:rsidRPr="00716237">
        <w:rPr>
          <w:rFonts w:ascii="Times New Roman" w:hAnsi="Times New Roman" w:cs="Times New Roman"/>
          <w:color w:val="000000"/>
        </w:rPr>
        <w:t>.</w:t>
      </w:r>
    </w:p>
    <w:p w14:paraId="5199AC2F" w14:textId="77777777" w:rsidR="000F482F" w:rsidRPr="00716237" w:rsidRDefault="000F482F" w:rsidP="002A6A7D">
      <w:pPr>
        <w:widowControl w:val="0"/>
        <w:autoSpaceDE w:val="0"/>
        <w:autoSpaceDN w:val="0"/>
        <w:adjustRightInd w:val="0"/>
        <w:rPr>
          <w:rFonts w:ascii="Times New Roman" w:hAnsi="Times New Roman" w:cs="Times New Roman"/>
          <w:color w:val="000000"/>
        </w:rPr>
      </w:pPr>
    </w:p>
    <w:p w14:paraId="3A9D142F" w14:textId="59A6CA11" w:rsidR="006F4B2A" w:rsidRPr="00716237" w:rsidRDefault="00032362"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color w:val="000000"/>
        </w:rPr>
        <w:t>The research question</w:t>
      </w:r>
      <w:r w:rsidR="006F4B2A" w:rsidRPr="00716237">
        <w:rPr>
          <w:rFonts w:ascii="Times New Roman" w:hAnsi="Times New Roman" w:cs="Times New Roman"/>
          <w:color w:val="000000"/>
        </w:rPr>
        <w:t>s</w:t>
      </w:r>
      <w:r w:rsidR="007C0266" w:rsidRPr="00716237">
        <w:rPr>
          <w:rFonts w:ascii="Times New Roman" w:hAnsi="Times New Roman" w:cs="Times New Roman"/>
          <w:color w:val="000000"/>
        </w:rPr>
        <w:t xml:space="preserve"> </w:t>
      </w:r>
      <w:r w:rsidR="0073679A" w:rsidRPr="00716237">
        <w:rPr>
          <w:rFonts w:ascii="Times New Roman" w:hAnsi="Times New Roman" w:cs="Times New Roman"/>
          <w:color w:val="000000"/>
        </w:rPr>
        <w:t>included:</w:t>
      </w:r>
      <w:r w:rsidR="007C0266" w:rsidRPr="00716237">
        <w:rPr>
          <w:rFonts w:ascii="Times New Roman" w:hAnsi="Times New Roman" w:cs="Times New Roman"/>
          <w:color w:val="000000"/>
        </w:rPr>
        <w:t xml:space="preserve"> (</w:t>
      </w:r>
      <w:r w:rsidR="0073679A" w:rsidRPr="00716237">
        <w:rPr>
          <w:rFonts w:ascii="Times New Roman" w:hAnsi="Times New Roman" w:cs="Times New Roman"/>
          <w:color w:val="000000"/>
        </w:rPr>
        <w:t>a</w:t>
      </w:r>
      <w:r w:rsidR="007C0266" w:rsidRPr="00716237">
        <w:rPr>
          <w:rFonts w:ascii="Times New Roman" w:hAnsi="Times New Roman" w:cs="Times New Roman"/>
          <w:color w:val="000000"/>
        </w:rPr>
        <w:t xml:space="preserve">) </w:t>
      </w:r>
      <w:proofErr w:type="gramStart"/>
      <w:r w:rsidR="007C0266" w:rsidRPr="00716237">
        <w:rPr>
          <w:rFonts w:ascii="Times New Roman" w:hAnsi="Times New Roman" w:cs="Times New Roman"/>
          <w:color w:val="000000"/>
        </w:rPr>
        <w:t>H</w:t>
      </w:r>
      <w:r w:rsidR="006F4B2A" w:rsidRPr="00716237">
        <w:rPr>
          <w:rFonts w:ascii="Times New Roman" w:hAnsi="Times New Roman" w:cs="Times New Roman"/>
          <w:color w:val="000000"/>
        </w:rPr>
        <w:t>ow</w:t>
      </w:r>
      <w:proofErr w:type="gramEnd"/>
      <w:r w:rsidR="006F4B2A" w:rsidRPr="00716237">
        <w:rPr>
          <w:rFonts w:ascii="Times New Roman" w:hAnsi="Times New Roman" w:cs="Times New Roman"/>
          <w:color w:val="000000"/>
        </w:rPr>
        <w:t xml:space="preserve"> reliably does the rating scale function with this particular group of raters? </w:t>
      </w:r>
      <w:r w:rsidR="007C0266" w:rsidRPr="00716237">
        <w:rPr>
          <w:rFonts w:ascii="Times New Roman" w:hAnsi="Times New Roman" w:cs="Times New Roman"/>
          <w:color w:val="000000"/>
        </w:rPr>
        <w:t>(</w:t>
      </w:r>
      <w:r w:rsidR="0073679A" w:rsidRPr="00716237">
        <w:rPr>
          <w:rFonts w:ascii="Times New Roman" w:hAnsi="Times New Roman" w:cs="Times New Roman"/>
          <w:color w:val="000000"/>
        </w:rPr>
        <w:t>b</w:t>
      </w:r>
      <w:r w:rsidR="007C0266" w:rsidRPr="00716237">
        <w:rPr>
          <w:rFonts w:ascii="Times New Roman" w:hAnsi="Times New Roman" w:cs="Times New Roman"/>
          <w:color w:val="000000"/>
        </w:rPr>
        <w:t>)</w:t>
      </w:r>
      <w:r w:rsidR="0073679A" w:rsidRPr="00716237">
        <w:rPr>
          <w:rFonts w:ascii="Times New Roman" w:hAnsi="Times New Roman" w:cs="Times New Roman"/>
          <w:color w:val="000000"/>
        </w:rPr>
        <w:t xml:space="preserve"> </w:t>
      </w:r>
      <w:r w:rsidR="006F4B2A" w:rsidRPr="00716237">
        <w:rPr>
          <w:rFonts w:ascii="Times New Roman" w:hAnsi="Times New Roman" w:cs="Times New Roman"/>
          <w:color w:val="000000"/>
        </w:rPr>
        <w:t xml:space="preserve">In what ways do the raters differ from each other in their assessments of category characteristics? </w:t>
      </w:r>
      <w:r w:rsidR="007C0266" w:rsidRPr="00716237">
        <w:rPr>
          <w:rFonts w:ascii="Times New Roman" w:hAnsi="Times New Roman" w:cs="Times New Roman"/>
          <w:color w:val="000000"/>
        </w:rPr>
        <w:t>(</w:t>
      </w:r>
      <w:r w:rsidR="0073679A" w:rsidRPr="00716237">
        <w:rPr>
          <w:rFonts w:ascii="Times New Roman" w:hAnsi="Times New Roman" w:cs="Times New Roman"/>
          <w:color w:val="000000"/>
        </w:rPr>
        <w:t>c</w:t>
      </w:r>
      <w:r w:rsidR="007C0266" w:rsidRPr="00716237">
        <w:rPr>
          <w:rFonts w:ascii="Times New Roman" w:hAnsi="Times New Roman" w:cs="Times New Roman"/>
          <w:color w:val="000000"/>
        </w:rPr>
        <w:t xml:space="preserve">) </w:t>
      </w:r>
      <w:r w:rsidR="006F4B2A" w:rsidRPr="00716237">
        <w:rPr>
          <w:rFonts w:ascii="Times New Roman" w:hAnsi="Times New Roman" w:cs="Times New Roman"/>
          <w:color w:val="000000"/>
        </w:rPr>
        <w:t xml:space="preserve">In what ways do the raters differ from each other? </w:t>
      </w:r>
      <w:r w:rsidR="007C0266" w:rsidRPr="00716237">
        <w:rPr>
          <w:rFonts w:ascii="Times New Roman" w:hAnsi="Times New Roman" w:cs="Times New Roman"/>
          <w:color w:val="000000"/>
        </w:rPr>
        <w:t>(</w:t>
      </w:r>
      <w:r w:rsidR="0073679A" w:rsidRPr="00716237">
        <w:rPr>
          <w:rFonts w:ascii="Times New Roman" w:hAnsi="Times New Roman" w:cs="Times New Roman"/>
          <w:color w:val="000000"/>
        </w:rPr>
        <w:t>d</w:t>
      </w:r>
      <w:r w:rsidR="007C0266" w:rsidRPr="00716237">
        <w:rPr>
          <w:rFonts w:ascii="Times New Roman" w:hAnsi="Times New Roman" w:cs="Times New Roman"/>
          <w:color w:val="000000"/>
        </w:rPr>
        <w:t xml:space="preserve">) </w:t>
      </w:r>
      <w:r w:rsidR="006F4B2A" w:rsidRPr="00716237">
        <w:rPr>
          <w:rFonts w:ascii="Times New Roman" w:hAnsi="Times New Roman" w:cs="Times New Roman"/>
          <w:color w:val="000000"/>
        </w:rPr>
        <w:t xml:space="preserve">What is the effect of using a large number of raters in discovering systematic bias in rater interactions with categories and writers? </w:t>
      </w:r>
      <w:proofErr w:type="gramStart"/>
      <w:r w:rsidR="0073679A" w:rsidRPr="00716237">
        <w:rPr>
          <w:rFonts w:ascii="Times New Roman" w:hAnsi="Times New Roman" w:cs="Times New Roman"/>
          <w:color w:val="000000"/>
        </w:rPr>
        <w:t xml:space="preserve">(e) </w:t>
      </w:r>
      <w:r w:rsidR="006F4B2A" w:rsidRPr="00716237">
        <w:rPr>
          <w:rFonts w:ascii="Times New Roman" w:hAnsi="Times New Roman" w:cs="Times New Roman"/>
          <w:color w:val="000000"/>
        </w:rPr>
        <w:t>Can systematic bias patterns among raters be discovered</w:t>
      </w:r>
      <w:proofErr w:type="gramEnd"/>
      <w:r w:rsidR="006F4B2A" w:rsidRPr="00716237">
        <w:rPr>
          <w:rFonts w:ascii="Times New Roman" w:hAnsi="Times New Roman" w:cs="Times New Roman"/>
          <w:color w:val="000000"/>
        </w:rPr>
        <w:t>, and if so, what is their nat</w:t>
      </w:r>
      <w:r w:rsidR="0073679A" w:rsidRPr="00716237">
        <w:rPr>
          <w:rFonts w:ascii="Times New Roman" w:hAnsi="Times New Roman" w:cs="Times New Roman"/>
          <w:color w:val="000000"/>
        </w:rPr>
        <w:t>ure?</w:t>
      </w:r>
    </w:p>
    <w:p w14:paraId="0AE1EFD6" w14:textId="77777777" w:rsidR="000F482F" w:rsidRPr="00716237" w:rsidRDefault="000F482F" w:rsidP="002A6A7D">
      <w:pPr>
        <w:widowControl w:val="0"/>
        <w:autoSpaceDE w:val="0"/>
        <w:autoSpaceDN w:val="0"/>
        <w:adjustRightInd w:val="0"/>
        <w:rPr>
          <w:rFonts w:ascii="Times New Roman" w:hAnsi="Times New Roman" w:cs="Times New Roman"/>
          <w:color w:val="000000"/>
        </w:rPr>
      </w:pPr>
    </w:p>
    <w:p w14:paraId="7A84A106" w14:textId="57624FE2" w:rsidR="006F4B2A" w:rsidRPr="00716237" w:rsidRDefault="006F4B2A"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color w:val="000000"/>
        </w:rPr>
        <w:t xml:space="preserve">The </w:t>
      </w:r>
      <w:r w:rsidR="0073679A" w:rsidRPr="00716237">
        <w:rPr>
          <w:rFonts w:ascii="Times New Roman" w:hAnsi="Times New Roman" w:cs="Times New Roman"/>
          <w:color w:val="000000"/>
        </w:rPr>
        <w:t>researchers used</w:t>
      </w:r>
      <w:r w:rsidRPr="00716237">
        <w:rPr>
          <w:rFonts w:ascii="Times New Roman" w:hAnsi="Times New Roman" w:cs="Times New Roman"/>
          <w:color w:val="000000"/>
        </w:rPr>
        <w:t xml:space="preserve"> multi-faceted Rasch measurement</w:t>
      </w:r>
      <w:r w:rsidR="006D6B28" w:rsidRPr="00716237">
        <w:rPr>
          <w:rFonts w:ascii="Times New Roman" w:hAnsi="Times New Roman" w:cs="Times New Roman"/>
          <w:color w:val="000000"/>
        </w:rPr>
        <w:t xml:space="preserve"> (MFRM)</w:t>
      </w:r>
      <w:r w:rsidRPr="00716237">
        <w:rPr>
          <w:rFonts w:ascii="Times New Roman" w:hAnsi="Times New Roman" w:cs="Times New Roman"/>
          <w:color w:val="000000"/>
        </w:rPr>
        <w:t>, in which the researcher adds the facet of judge severity (or another facet of interest) to person ability and item difficulty and place them on the s</w:t>
      </w:r>
      <w:r w:rsidR="0073679A" w:rsidRPr="00716237">
        <w:rPr>
          <w:rFonts w:ascii="Times New Roman" w:hAnsi="Times New Roman" w:cs="Times New Roman"/>
          <w:color w:val="000000"/>
        </w:rPr>
        <w:t>ame logit scale for comparison.</w:t>
      </w:r>
    </w:p>
    <w:p w14:paraId="21171E63" w14:textId="77777777" w:rsidR="000C66D6" w:rsidRPr="00716237" w:rsidRDefault="000C66D6" w:rsidP="002A6A7D">
      <w:pPr>
        <w:widowControl w:val="0"/>
        <w:autoSpaceDE w:val="0"/>
        <w:autoSpaceDN w:val="0"/>
        <w:adjustRightInd w:val="0"/>
        <w:rPr>
          <w:rFonts w:ascii="Times New Roman" w:hAnsi="Times New Roman" w:cs="Times New Roman"/>
          <w:iCs/>
          <w:color w:val="000000"/>
        </w:rPr>
      </w:pPr>
    </w:p>
    <w:p w14:paraId="493F579E" w14:textId="72208F6A" w:rsidR="006D6B28" w:rsidRPr="00716237" w:rsidRDefault="004056BC"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iCs/>
          <w:color w:val="000000"/>
        </w:rPr>
        <w:t xml:space="preserve">To answer the first RQ, </w:t>
      </w:r>
      <w:r w:rsidR="004D0939" w:rsidRPr="00716237">
        <w:rPr>
          <w:rFonts w:ascii="Times New Roman" w:hAnsi="Times New Roman" w:cs="Times New Roman"/>
          <w:iCs/>
          <w:color w:val="000000"/>
        </w:rPr>
        <w:t>t</w:t>
      </w:r>
      <w:r w:rsidR="000C66D6" w:rsidRPr="00716237">
        <w:rPr>
          <w:rFonts w:ascii="Times New Roman" w:hAnsi="Times New Roman" w:cs="Times New Roman"/>
          <w:iCs/>
          <w:color w:val="000000"/>
        </w:rPr>
        <w:t xml:space="preserve">he </w:t>
      </w:r>
      <w:r w:rsidR="006D6B28" w:rsidRPr="00716237">
        <w:rPr>
          <w:rFonts w:ascii="Times New Roman" w:hAnsi="Times New Roman" w:cs="Times New Roman"/>
          <w:iCs/>
          <w:color w:val="000000"/>
        </w:rPr>
        <w:t>MFRM</w:t>
      </w:r>
      <w:r w:rsidR="000C66D6" w:rsidRPr="00716237">
        <w:rPr>
          <w:rFonts w:ascii="Times New Roman" w:hAnsi="Times New Roman" w:cs="Times New Roman"/>
          <w:iCs/>
          <w:color w:val="000000"/>
        </w:rPr>
        <w:t xml:space="preserve"> analysis</w:t>
      </w:r>
      <w:r w:rsidR="000C66D6" w:rsidRPr="00716237">
        <w:rPr>
          <w:rFonts w:ascii="Times New Roman" w:hAnsi="Times New Roman" w:cs="Times New Roman"/>
          <w:i/>
          <w:iCs/>
          <w:color w:val="000000"/>
        </w:rPr>
        <w:t xml:space="preserve"> </w:t>
      </w:r>
      <w:r w:rsidR="00B62AA5" w:rsidRPr="00716237">
        <w:rPr>
          <w:rFonts w:ascii="Times New Roman" w:hAnsi="Times New Roman" w:cs="Times New Roman"/>
          <w:color w:val="000000"/>
        </w:rPr>
        <w:t xml:space="preserve">reported that </w:t>
      </w:r>
      <w:r w:rsidR="000C66D6" w:rsidRPr="00716237">
        <w:rPr>
          <w:rFonts w:ascii="Times New Roman" w:hAnsi="Times New Roman" w:cs="Times New Roman"/>
          <w:color w:val="000000"/>
        </w:rPr>
        <w:t>the rating scale functioned reliably with this group of relatively inexperienced raters</w:t>
      </w:r>
      <w:r w:rsidR="00B62AA5" w:rsidRPr="00716237">
        <w:rPr>
          <w:rFonts w:ascii="Times New Roman" w:hAnsi="Times New Roman" w:cs="Times New Roman"/>
          <w:color w:val="000000"/>
        </w:rPr>
        <w:t>. After training, most of the raters</w:t>
      </w:r>
      <w:r w:rsidR="000C66D6" w:rsidRPr="00716237">
        <w:rPr>
          <w:rFonts w:ascii="Times New Roman" w:hAnsi="Times New Roman" w:cs="Times New Roman"/>
          <w:color w:val="000000"/>
        </w:rPr>
        <w:t xml:space="preserve"> were able to use the </w:t>
      </w:r>
      <w:r w:rsidR="00B62AA5" w:rsidRPr="00716237">
        <w:rPr>
          <w:rFonts w:ascii="Times New Roman" w:hAnsi="Times New Roman" w:cs="Times New Roman"/>
          <w:color w:val="000000"/>
        </w:rPr>
        <w:t xml:space="preserve">rating </w:t>
      </w:r>
      <w:r w:rsidR="000C66D6" w:rsidRPr="00716237">
        <w:rPr>
          <w:rFonts w:ascii="Times New Roman" w:hAnsi="Times New Roman" w:cs="Times New Roman"/>
          <w:color w:val="000000"/>
        </w:rPr>
        <w:t xml:space="preserve">scale to assess the writing ability of EFL writers to a satisfactory standard </w:t>
      </w:r>
      <w:r w:rsidR="00B62AA5" w:rsidRPr="00716237">
        <w:rPr>
          <w:rFonts w:ascii="Times New Roman" w:hAnsi="Times New Roman" w:cs="Times New Roman"/>
          <w:color w:val="000000"/>
        </w:rPr>
        <w:t xml:space="preserve">– 27 raters achieved acceptable fitting standards, whereas </w:t>
      </w:r>
      <w:r w:rsidR="000C66D6" w:rsidRPr="00716237">
        <w:rPr>
          <w:rFonts w:ascii="Times New Roman" w:hAnsi="Times New Roman" w:cs="Times New Roman"/>
          <w:color w:val="000000"/>
        </w:rPr>
        <w:t xml:space="preserve">three </w:t>
      </w:r>
      <w:r w:rsidR="00B62AA5" w:rsidRPr="00716237">
        <w:rPr>
          <w:rFonts w:ascii="Times New Roman" w:hAnsi="Times New Roman" w:cs="Times New Roman"/>
          <w:color w:val="000000"/>
        </w:rPr>
        <w:t>did not</w:t>
      </w:r>
      <w:r w:rsidR="000C66D6" w:rsidRPr="00716237">
        <w:rPr>
          <w:rFonts w:ascii="Times New Roman" w:hAnsi="Times New Roman" w:cs="Times New Roman"/>
          <w:color w:val="000000"/>
        </w:rPr>
        <w:t>.</w:t>
      </w:r>
      <w:r w:rsidR="00B62AA5" w:rsidRPr="00716237">
        <w:rPr>
          <w:rFonts w:ascii="Times New Roman" w:hAnsi="Times New Roman" w:cs="Times New Roman"/>
          <w:color w:val="000000"/>
        </w:rPr>
        <w:t xml:space="preserve"> </w:t>
      </w:r>
      <w:r w:rsidRPr="00716237">
        <w:rPr>
          <w:rFonts w:ascii="Times New Roman" w:hAnsi="Times New Roman" w:cs="Times New Roman"/>
          <w:color w:val="000000"/>
        </w:rPr>
        <w:t>For RQ2,</w:t>
      </w:r>
      <w:r w:rsidR="000C66D6" w:rsidRPr="00716237">
        <w:rPr>
          <w:rFonts w:ascii="Times New Roman" w:hAnsi="Times New Roman" w:cs="Times New Roman"/>
          <w:color w:val="000000"/>
        </w:rPr>
        <w:t xml:space="preserve"> </w:t>
      </w:r>
      <w:r w:rsidRPr="00716237">
        <w:rPr>
          <w:rFonts w:ascii="Times New Roman" w:hAnsi="Times New Roman" w:cs="Times New Roman"/>
          <w:iCs/>
          <w:color w:val="000000"/>
        </w:rPr>
        <w:t>t</w:t>
      </w:r>
      <w:r w:rsidR="00B62AA5" w:rsidRPr="00716237">
        <w:rPr>
          <w:rFonts w:ascii="Times New Roman" w:hAnsi="Times New Roman" w:cs="Times New Roman"/>
          <w:iCs/>
          <w:color w:val="000000"/>
        </w:rPr>
        <w:t>he analysis revealed the b</w:t>
      </w:r>
      <w:r w:rsidR="002E59F4" w:rsidRPr="00716237">
        <w:rPr>
          <w:rFonts w:ascii="Times New Roman" w:hAnsi="Times New Roman" w:cs="Times New Roman"/>
          <w:iCs/>
          <w:color w:val="000000"/>
        </w:rPr>
        <w:t>ias for rater by category</w:t>
      </w:r>
      <w:r w:rsidR="00B62AA5" w:rsidRPr="00716237">
        <w:rPr>
          <w:rFonts w:ascii="Times New Roman" w:hAnsi="Times New Roman" w:cs="Times New Roman"/>
          <w:iCs/>
          <w:color w:val="000000"/>
        </w:rPr>
        <w:t xml:space="preserve">. </w:t>
      </w:r>
      <w:r w:rsidR="000C66D6" w:rsidRPr="00716237">
        <w:rPr>
          <w:rFonts w:ascii="Times New Roman" w:hAnsi="Times New Roman" w:cs="Times New Roman"/>
          <w:color w:val="000000"/>
        </w:rPr>
        <w:t>Twenty-four out of the 40 rat</w:t>
      </w:r>
      <w:r w:rsidR="00B62AA5" w:rsidRPr="00716237">
        <w:rPr>
          <w:rFonts w:ascii="Times New Roman" w:hAnsi="Times New Roman" w:cs="Times New Roman"/>
          <w:color w:val="000000"/>
        </w:rPr>
        <w:t>ers had significant bias inter</w:t>
      </w:r>
      <w:r w:rsidR="000C66D6" w:rsidRPr="00716237">
        <w:rPr>
          <w:rFonts w:ascii="Times New Roman" w:hAnsi="Times New Roman" w:cs="Times New Roman"/>
          <w:color w:val="000000"/>
        </w:rPr>
        <w:t xml:space="preserve">actions with categories, and there were 57 significant bias terms in all. </w:t>
      </w:r>
      <w:r w:rsidR="00B62AA5" w:rsidRPr="00716237">
        <w:rPr>
          <w:rFonts w:ascii="Times New Roman" w:hAnsi="Times New Roman" w:cs="Times New Roman"/>
          <w:color w:val="000000"/>
        </w:rPr>
        <w:t xml:space="preserve">The bias interactions </w:t>
      </w:r>
      <w:r w:rsidR="007C0266" w:rsidRPr="00716237">
        <w:rPr>
          <w:rFonts w:ascii="Times New Roman" w:hAnsi="Times New Roman" w:cs="Times New Roman"/>
          <w:color w:val="000000"/>
        </w:rPr>
        <w:t>were</w:t>
      </w:r>
      <w:r w:rsidR="00B62AA5" w:rsidRPr="00716237">
        <w:rPr>
          <w:rFonts w:ascii="Times New Roman" w:hAnsi="Times New Roman" w:cs="Times New Roman"/>
          <w:color w:val="000000"/>
        </w:rPr>
        <w:t xml:space="preserve"> relatively balanced for</w:t>
      </w:r>
      <w:r w:rsidR="000C66D6" w:rsidRPr="00716237">
        <w:rPr>
          <w:rFonts w:ascii="Times New Roman" w:hAnsi="Times New Roman" w:cs="Times New Roman"/>
          <w:color w:val="000000"/>
        </w:rPr>
        <w:t xml:space="preserve"> negative (showing leniency), </w:t>
      </w:r>
      <w:r w:rsidR="00B62AA5" w:rsidRPr="00716237">
        <w:rPr>
          <w:rFonts w:ascii="Times New Roman" w:hAnsi="Times New Roman" w:cs="Times New Roman"/>
          <w:color w:val="000000"/>
        </w:rPr>
        <w:t>or</w:t>
      </w:r>
      <w:r w:rsidR="000C66D6" w:rsidRPr="00716237">
        <w:rPr>
          <w:rFonts w:ascii="Times New Roman" w:hAnsi="Times New Roman" w:cs="Times New Roman"/>
          <w:color w:val="000000"/>
        </w:rPr>
        <w:t xml:space="preserve"> positive (showing severity). </w:t>
      </w:r>
      <w:r w:rsidR="00B62AA5" w:rsidRPr="00716237">
        <w:rPr>
          <w:rFonts w:ascii="Times New Roman" w:hAnsi="Times New Roman" w:cs="Times New Roman"/>
          <w:iCs/>
          <w:color w:val="000000"/>
        </w:rPr>
        <w:t>Some p</w:t>
      </w:r>
      <w:r w:rsidR="002E59F4" w:rsidRPr="00716237">
        <w:rPr>
          <w:rFonts w:ascii="Times New Roman" w:hAnsi="Times New Roman" w:cs="Times New Roman"/>
          <w:iCs/>
          <w:color w:val="000000"/>
        </w:rPr>
        <w:t>atterns in rater-category interactions</w:t>
      </w:r>
      <w:r w:rsidR="00B62AA5" w:rsidRPr="00716237">
        <w:rPr>
          <w:rFonts w:ascii="Times New Roman" w:hAnsi="Times New Roman" w:cs="Times New Roman"/>
          <w:iCs/>
          <w:color w:val="000000"/>
        </w:rPr>
        <w:t xml:space="preserve"> emerged</w:t>
      </w:r>
      <w:r w:rsidR="007C0266" w:rsidRPr="00716237">
        <w:rPr>
          <w:rFonts w:ascii="Times New Roman" w:hAnsi="Times New Roman" w:cs="Times New Roman"/>
          <w:iCs/>
          <w:color w:val="000000"/>
        </w:rPr>
        <w:t>.</w:t>
      </w:r>
      <w:r w:rsidR="00B62AA5" w:rsidRPr="00716237">
        <w:rPr>
          <w:rFonts w:ascii="Times New Roman" w:hAnsi="Times New Roman" w:cs="Times New Roman"/>
          <w:iCs/>
          <w:color w:val="000000"/>
        </w:rPr>
        <w:t xml:space="preserve"> </w:t>
      </w:r>
      <w:r w:rsidR="007C0266" w:rsidRPr="00716237">
        <w:rPr>
          <w:rFonts w:ascii="Times New Roman" w:hAnsi="Times New Roman" w:cs="Times New Roman"/>
          <w:iCs/>
          <w:color w:val="000000"/>
        </w:rPr>
        <w:t>If the</w:t>
      </w:r>
      <w:r w:rsidR="002E59F4" w:rsidRPr="00716237">
        <w:rPr>
          <w:rFonts w:ascii="Times New Roman" w:hAnsi="Times New Roman" w:cs="Times New Roman"/>
          <w:color w:val="000000"/>
        </w:rPr>
        <w:t xml:space="preserve"> raters </w:t>
      </w:r>
      <w:r w:rsidR="007C0266" w:rsidRPr="00716237">
        <w:rPr>
          <w:rFonts w:ascii="Times New Roman" w:hAnsi="Times New Roman" w:cs="Times New Roman"/>
          <w:color w:val="000000"/>
        </w:rPr>
        <w:t>scored more severely for</w:t>
      </w:r>
      <w:r w:rsidR="002E59F4" w:rsidRPr="00716237">
        <w:rPr>
          <w:rFonts w:ascii="Times New Roman" w:hAnsi="Times New Roman" w:cs="Times New Roman"/>
          <w:color w:val="000000"/>
        </w:rPr>
        <w:t xml:space="preserve"> Content and/or Organization, </w:t>
      </w:r>
      <w:r w:rsidRPr="00716237">
        <w:rPr>
          <w:rFonts w:ascii="Times New Roman" w:hAnsi="Times New Roman" w:cs="Times New Roman"/>
          <w:color w:val="000000"/>
        </w:rPr>
        <w:t>they tend to be more leniently for</w:t>
      </w:r>
      <w:r w:rsidR="002E59F4" w:rsidRPr="00716237">
        <w:rPr>
          <w:rFonts w:ascii="Times New Roman" w:hAnsi="Times New Roman" w:cs="Times New Roman"/>
          <w:color w:val="000000"/>
        </w:rPr>
        <w:t xml:space="preserve"> Language Use and/or Mechanics, </w:t>
      </w:r>
      <w:r w:rsidRPr="00716237">
        <w:rPr>
          <w:rFonts w:ascii="Times New Roman" w:hAnsi="Times New Roman" w:cs="Times New Roman"/>
          <w:color w:val="000000"/>
        </w:rPr>
        <w:t>and vice versa</w:t>
      </w:r>
      <w:r w:rsidR="002E59F4" w:rsidRPr="00716237">
        <w:rPr>
          <w:rFonts w:ascii="Times New Roman" w:hAnsi="Times New Roman" w:cs="Times New Roman"/>
          <w:color w:val="000000"/>
        </w:rPr>
        <w:t>.</w:t>
      </w:r>
      <w:r w:rsidRPr="00716237">
        <w:rPr>
          <w:rFonts w:ascii="Times New Roman" w:hAnsi="Times New Roman" w:cs="Times New Roman"/>
          <w:color w:val="000000"/>
        </w:rPr>
        <w:t xml:space="preserve"> To answer the RQ3 and RQ4, </w:t>
      </w:r>
      <w:r w:rsidRPr="00716237">
        <w:rPr>
          <w:rFonts w:ascii="Times New Roman" w:hAnsi="Times New Roman" w:cs="Times New Roman"/>
          <w:iCs/>
          <w:color w:val="000000"/>
        </w:rPr>
        <w:t>t</w:t>
      </w:r>
      <w:r w:rsidR="007C0266" w:rsidRPr="00716237">
        <w:rPr>
          <w:rFonts w:ascii="Times New Roman" w:hAnsi="Times New Roman" w:cs="Times New Roman"/>
          <w:iCs/>
          <w:color w:val="000000"/>
        </w:rPr>
        <w:t xml:space="preserve">he </w:t>
      </w:r>
      <w:r w:rsidRPr="00716237">
        <w:rPr>
          <w:rFonts w:ascii="Times New Roman" w:hAnsi="Times New Roman" w:cs="Times New Roman"/>
          <w:iCs/>
          <w:color w:val="000000"/>
        </w:rPr>
        <w:t>analyses</w:t>
      </w:r>
      <w:r w:rsidR="007C0266" w:rsidRPr="00716237">
        <w:rPr>
          <w:rFonts w:ascii="Times New Roman" w:hAnsi="Times New Roman" w:cs="Times New Roman"/>
          <w:iCs/>
          <w:color w:val="000000"/>
        </w:rPr>
        <w:t xml:space="preserve"> evidenced bias for </w:t>
      </w:r>
      <w:r w:rsidR="002E59F4" w:rsidRPr="00716237">
        <w:rPr>
          <w:rFonts w:ascii="Times New Roman" w:hAnsi="Times New Roman" w:cs="Times New Roman"/>
          <w:iCs/>
          <w:color w:val="000000"/>
        </w:rPr>
        <w:t>rater by writer</w:t>
      </w:r>
      <w:r w:rsidRPr="00716237">
        <w:rPr>
          <w:rFonts w:ascii="Times New Roman" w:hAnsi="Times New Roman" w:cs="Times New Roman"/>
          <w:iCs/>
          <w:color w:val="000000"/>
        </w:rPr>
        <w:t xml:space="preserve"> – 329 significant bias interactions between raters and writers</w:t>
      </w:r>
      <w:r w:rsidR="002E59F4" w:rsidRPr="00716237">
        <w:rPr>
          <w:rFonts w:ascii="Times New Roman" w:hAnsi="Times New Roman" w:cs="Times New Roman"/>
          <w:color w:val="000000"/>
        </w:rPr>
        <w:t xml:space="preserve">. </w:t>
      </w:r>
      <w:r w:rsidR="007C0266" w:rsidRPr="00716237">
        <w:rPr>
          <w:rFonts w:ascii="Times New Roman" w:hAnsi="Times New Roman" w:cs="Times New Roman"/>
          <w:color w:val="000000"/>
        </w:rPr>
        <w:t>Further analyses showed that it</w:t>
      </w:r>
      <w:r w:rsidR="00A4356C" w:rsidRPr="00716237">
        <w:rPr>
          <w:rFonts w:ascii="Times New Roman" w:hAnsi="Times New Roman" w:cs="Times New Roman"/>
          <w:color w:val="000000"/>
        </w:rPr>
        <w:t xml:space="preserve"> appears that raters are more likely to have severe or lenient bias towards higher ability wri</w:t>
      </w:r>
      <w:r w:rsidR="007C0266" w:rsidRPr="00716237">
        <w:rPr>
          <w:rFonts w:ascii="Times New Roman" w:hAnsi="Times New Roman" w:cs="Times New Roman"/>
          <w:color w:val="000000"/>
        </w:rPr>
        <w:t xml:space="preserve">ters than lower ability </w:t>
      </w:r>
      <w:proofErr w:type="gramStart"/>
      <w:r w:rsidR="007C0266" w:rsidRPr="00716237">
        <w:rPr>
          <w:rFonts w:ascii="Times New Roman" w:hAnsi="Times New Roman" w:cs="Times New Roman"/>
          <w:color w:val="000000"/>
        </w:rPr>
        <w:t>writers</w:t>
      </w:r>
      <w:proofErr w:type="gramEnd"/>
      <w:r w:rsidR="007C0266" w:rsidRPr="00716237">
        <w:rPr>
          <w:rFonts w:ascii="Times New Roman" w:hAnsi="Times New Roman" w:cs="Times New Roman"/>
          <w:color w:val="000000"/>
        </w:rPr>
        <w:t>,</w:t>
      </w:r>
      <w:r w:rsidR="00A4356C" w:rsidRPr="00716237">
        <w:rPr>
          <w:rFonts w:ascii="Times New Roman" w:hAnsi="Times New Roman" w:cs="Times New Roman"/>
          <w:color w:val="000000"/>
        </w:rPr>
        <w:t xml:space="preserve"> </w:t>
      </w:r>
      <w:r w:rsidR="007C0266" w:rsidRPr="00716237">
        <w:rPr>
          <w:rFonts w:ascii="Times New Roman" w:hAnsi="Times New Roman" w:cs="Times New Roman"/>
          <w:color w:val="000000"/>
        </w:rPr>
        <w:t>and more lenient bias towards the lowest ability writers</w:t>
      </w:r>
      <w:r w:rsidRPr="00716237">
        <w:rPr>
          <w:rFonts w:ascii="Times New Roman" w:hAnsi="Times New Roman" w:cs="Times New Roman"/>
          <w:color w:val="000000"/>
        </w:rPr>
        <w:t xml:space="preserve">. </w:t>
      </w:r>
    </w:p>
    <w:p w14:paraId="484C1B14" w14:textId="77777777" w:rsidR="000F482F" w:rsidRPr="00716237" w:rsidRDefault="000F482F" w:rsidP="002A6A7D">
      <w:pPr>
        <w:widowControl w:val="0"/>
        <w:autoSpaceDE w:val="0"/>
        <w:autoSpaceDN w:val="0"/>
        <w:adjustRightInd w:val="0"/>
        <w:rPr>
          <w:rFonts w:ascii="Times New Roman" w:hAnsi="Times New Roman" w:cs="Times New Roman"/>
          <w:color w:val="000000"/>
        </w:rPr>
      </w:pPr>
    </w:p>
    <w:p w14:paraId="53207789" w14:textId="18BA90A7" w:rsidR="00442AB1" w:rsidRPr="00716237" w:rsidRDefault="006D6B28"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color w:val="000000"/>
        </w:rPr>
        <w:t xml:space="preserve">This paper ended with the discussion of the potential use of </w:t>
      </w:r>
      <w:r w:rsidRPr="00716237">
        <w:rPr>
          <w:rFonts w:ascii="Times New Roman" w:hAnsi="Times New Roman" w:cs="Times New Roman"/>
          <w:iCs/>
          <w:color w:val="000000"/>
        </w:rPr>
        <w:t>MFRM to make high-stake performance tests more fair and equitable.</w:t>
      </w:r>
      <w:r w:rsidR="007C0266" w:rsidRPr="00716237">
        <w:rPr>
          <w:rFonts w:ascii="Times New Roman" w:hAnsi="Times New Roman" w:cs="Times New Roman"/>
          <w:color w:val="000000"/>
        </w:rPr>
        <w:t xml:space="preserve"> </w:t>
      </w:r>
      <w:r w:rsidRPr="00716237">
        <w:rPr>
          <w:rFonts w:ascii="Times New Roman" w:hAnsi="Times New Roman" w:cs="Times New Roman"/>
          <w:color w:val="000000"/>
        </w:rPr>
        <w:t xml:space="preserve">Some rater training implications </w:t>
      </w:r>
      <w:proofErr w:type="gramStart"/>
      <w:r w:rsidRPr="00716237">
        <w:rPr>
          <w:rFonts w:ascii="Times New Roman" w:hAnsi="Times New Roman" w:cs="Times New Roman"/>
          <w:color w:val="000000"/>
        </w:rPr>
        <w:t>were also discussed</w:t>
      </w:r>
      <w:proofErr w:type="gramEnd"/>
      <w:r w:rsidRPr="00716237">
        <w:rPr>
          <w:rFonts w:ascii="Times New Roman" w:hAnsi="Times New Roman" w:cs="Times New Roman"/>
          <w:color w:val="000000"/>
        </w:rPr>
        <w:t>.</w:t>
      </w:r>
    </w:p>
    <w:p w14:paraId="289DA6F8" w14:textId="77777777" w:rsidR="000F482F" w:rsidRPr="00716237" w:rsidRDefault="000F482F" w:rsidP="002A6A7D">
      <w:pPr>
        <w:rPr>
          <w:rFonts w:ascii="Times New Roman" w:hAnsi="Times New Roman" w:cs="Times New Roman"/>
        </w:rPr>
      </w:pPr>
      <w:r w:rsidRPr="00716237">
        <w:rPr>
          <w:rFonts w:ascii="Times New Roman" w:hAnsi="Times New Roman" w:cs="Times New Roman"/>
        </w:rPr>
        <w:br w:type="page"/>
      </w:r>
    </w:p>
    <w:p w14:paraId="552FBAA3" w14:textId="6D491AFF" w:rsidR="00AA12D5" w:rsidRPr="00716237" w:rsidRDefault="00AA12D5" w:rsidP="002A6A7D">
      <w:pPr>
        <w:pBdr>
          <w:top w:val="single" w:sz="4" w:space="1" w:color="auto"/>
          <w:bottom w:val="single" w:sz="4" w:space="1" w:color="auto"/>
        </w:pBdr>
        <w:ind w:left="720" w:hanging="720"/>
        <w:rPr>
          <w:rFonts w:ascii="Times New Roman" w:hAnsi="Times New Roman" w:cs="Times New Roman"/>
        </w:rPr>
      </w:pPr>
      <w:proofErr w:type="spellStart"/>
      <w:r w:rsidRPr="00716237">
        <w:rPr>
          <w:rFonts w:ascii="Times New Roman" w:hAnsi="Times New Roman" w:cs="Times New Roman"/>
        </w:rPr>
        <w:lastRenderedPageBreak/>
        <w:t>Schmidgall</w:t>
      </w:r>
      <w:proofErr w:type="spellEnd"/>
      <w:r w:rsidRPr="00716237">
        <w:rPr>
          <w:rFonts w:ascii="Times New Roman" w:hAnsi="Times New Roman" w:cs="Times New Roman"/>
        </w:rPr>
        <w:t xml:space="preserve">, J. E. (2017). </w:t>
      </w:r>
      <w:r w:rsidRPr="00716237">
        <w:rPr>
          <w:rFonts w:ascii="Times New Roman" w:hAnsi="Times New Roman" w:cs="Times New Roman"/>
          <w:i/>
        </w:rPr>
        <w:t>The consistency of TOEIC speaking scores across ratings and tasks</w:t>
      </w:r>
      <w:r w:rsidRPr="00716237">
        <w:rPr>
          <w:rFonts w:ascii="Times New Roman" w:hAnsi="Times New Roman" w:cs="Times New Roman"/>
        </w:rPr>
        <w:t xml:space="preserve"> (ETS Research Report No. RR-17-46). Princeton, NJ: Educational Testing Service.</w:t>
      </w:r>
    </w:p>
    <w:p w14:paraId="2317F3E1" w14:textId="77777777" w:rsidR="00AA12D5" w:rsidRPr="00716237" w:rsidRDefault="00AA12D5" w:rsidP="002A6A7D">
      <w:pPr>
        <w:tabs>
          <w:tab w:val="left" w:pos="3450"/>
        </w:tabs>
        <w:rPr>
          <w:rFonts w:ascii="Times New Roman" w:hAnsi="Times New Roman" w:cs="Times New Roman"/>
        </w:rPr>
      </w:pPr>
    </w:p>
    <w:p w14:paraId="68F3D175" w14:textId="070B0DAA" w:rsidR="00AA12D5" w:rsidRPr="00716237" w:rsidRDefault="00AA12D5" w:rsidP="002A6A7D">
      <w:pPr>
        <w:ind w:firstLine="720"/>
        <w:rPr>
          <w:rFonts w:ascii="Times New Roman" w:hAnsi="Times New Roman" w:cs="Times New Roman"/>
        </w:rPr>
      </w:pPr>
      <w:r w:rsidRPr="00716237">
        <w:rPr>
          <w:rFonts w:ascii="Times New Roman" w:hAnsi="Times New Roman" w:cs="Times New Roman"/>
        </w:rPr>
        <w:t>In this test repor</w:t>
      </w:r>
      <w:r w:rsidR="004D0939" w:rsidRPr="00716237">
        <w:rPr>
          <w:rFonts w:ascii="Times New Roman" w:hAnsi="Times New Roman" w:cs="Times New Roman"/>
        </w:rPr>
        <w:t>t, the author provided evidence</w:t>
      </w:r>
      <w:r w:rsidRPr="00716237">
        <w:rPr>
          <w:rFonts w:ascii="Times New Roman" w:hAnsi="Times New Roman" w:cs="Times New Roman"/>
        </w:rPr>
        <w:t xml:space="preserve"> to support the consistency of the test scores across tasks and raters in the speaking section of TOEIC, an English proficiency test. The Speaking section includes 11 tasks. The first three tasks were Claim 1 tasks, in which two tasks </w:t>
      </w:r>
      <w:proofErr w:type="gramStart"/>
      <w:r w:rsidRPr="00716237">
        <w:rPr>
          <w:rFonts w:ascii="Times New Roman" w:hAnsi="Times New Roman" w:cs="Times New Roman"/>
        </w:rPr>
        <w:t>were designed</w:t>
      </w:r>
      <w:proofErr w:type="gramEnd"/>
      <w:r w:rsidRPr="00716237">
        <w:rPr>
          <w:rFonts w:ascii="Times New Roman" w:hAnsi="Times New Roman" w:cs="Times New Roman"/>
        </w:rPr>
        <w:t xml:space="preserve"> to ask the test taker to read a text aloud and the third to describe a picture. The Claim 2 tasks included from task 4 to task 9 that elicit responses from test takers to answer questions. Claim </w:t>
      </w:r>
      <w:proofErr w:type="gramStart"/>
      <w:r w:rsidRPr="00716237">
        <w:rPr>
          <w:rFonts w:ascii="Times New Roman" w:hAnsi="Times New Roman" w:cs="Times New Roman"/>
        </w:rPr>
        <w:t>3</w:t>
      </w:r>
      <w:proofErr w:type="gramEnd"/>
      <w:r w:rsidRPr="00716237">
        <w:rPr>
          <w:rFonts w:ascii="Times New Roman" w:hAnsi="Times New Roman" w:cs="Times New Roman"/>
        </w:rPr>
        <w:t xml:space="preserve"> tasks included task 10 and 11 that require longer and more comprehensive responses. </w:t>
      </w:r>
      <w:proofErr w:type="gramStart"/>
      <w:r w:rsidRPr="00716237">
        <w:rPr>
          <w:rFonts w:ascii="Times New Roman" w:hAnsi="Times New Roman" w:cs="Times New Roman"/>
        </w:rPr>
        <w:t>Each task was judged by a rater and a scale score was assigned against rating rubrics</w:t>
      </w:r>
      <w:proofErr w:type="gramEnd"/>
      <w:r w:rsidRPr="00716237">
        <w:rPr>
          <w:rFonts w:ascii="Times New Roman" w:hAnsi="Times New Roman" w:cs="Times New Roman"/>
        </w:rPr>
        <w:t xml:space="preserve">. </w:t>
      </w:r>
      <w:proofErr w:type="gramStart"/>
      <w:r w:rsidRPr="00716237">
        <w:rPr>
          <w:rFonts w:ascii="Times New Roman" w:hAnsi="Times New Roman" w:cs="Times New Roman"/>
        </w:rPr>
        <w:t>Tasks 3 to 11 were scored by one rater</w:t>
      </w:r>
      <w:proofErr w:type="gramEnd"/>
      <w:r w:rsidRPr="00716237">
        <w:rPr>
          <w:rFonts w:ascii="Times New Roman" w:hAnsi="Times New Roman" w:cs="Times New Roman"/>
        </w:rPr>
        <w:t xml:space="preserve"> with one score, but tasks 1 and 2 were given two scores by one rater on pronunciation and intonation, respectively. The</w:t>
      </w:r>
      <w:r w:rsidR="00783962" w:rsidRPr="00716237">
        <w:rPr>
          <w:rFonts w:ascii="Times New Roman" w:hAnsi="Times New Roman" w:cs="Times New Roman"/>
        </w:rPr>
        <w:t xml:space="preserve"> author</w:t>
      </w:r>
      <w:r w:rsidRPr="00716237">
        <w:rPr>
          <w:rFonts w:ascii="Times New Roman" w:hAnsi="Times New Roman" w:cs="Times New Roman"/>
        </w:rPr>
        <w:t xml:space="preserve"> included and rescored 1,390 formerly administered and scored TOEIC Speaking forms. </w:t>
      </w:r>
      <w:proofErr w:type="gramStart"/>
      <w:r w:rsidR="004D0939" w:rsidRPr="00716237">
        <w:rPr>
          <w:rFonts w:ascii="Times New Roman" w:hAnsi="Times New Roman" w:cs="Times New Roman"/>
        </w:rPr>
        <w:t>T</w:t>
      </w:r>
      <w:r w:rsidRPr="00716237">
        <w:rPr>
          <w:rFonts w:ascii="Times New Roman" w:hAnsi="Times New Roman" w:cs="Times New Roman"/>
        </w:rPr>
        <w:t xml:space="preserve">he research questions </w:t>
      </w:r>
      <w:r w:rsidR="004D0939" w:rsidRPr="00716237">
        <w:rPr>
          <w:rFonts w:ascii="Times New Roman" w:hAnsi="Times New Roman" w:cs="Times New Roman"/>
        </w:rPr>
        <w:t xml:space="preserve">were </w:t>
      </w:r>
      <w:r w:rsidRPr="00716237">
        <w:rPr>
          <w:rFonts w:ascii="Times New Roman" w:hAnsi="Times New Roman" w:cs="Times New Roman"/>
        </w:rPr>
        <w:t xml:space="preserve">about how consistent ratings </w:t>
      </w:r>
      <w:r w:rsidR="004D0939" w:rsidRPr="00716237">
        <w:rPr>
          <w:rFonts w:ascii="Times New Roman" w:hAnsi="Times New Roman" w:cs="Times New Roman"/>
        </w:rPr>
        <w:t xml:space="preserve">were </w:t>
      </w:r>
      <w:r w:rsidRPr="00716237">
        <w:rPr>
          <w:rFonts w:ascii="Times New Roman" w:hAnsi="Times New Roman" w:cs="Times New Roman"/>
        </w:rPr>
        <w:t>at three levels – individual tasks, claim-level performance, and overall scale score, as measured by generalizability and dependability coefficients.</w:t>
      </w:r>
      <w:proofErr w:type="gramEnd"/>
    </w:p>
    <w:p w14:paraId="6CB763B9" w14:textId="77777777" w:rsidR="00AA12D5" w:rsidRPr="00716237" w:rsidRDefault="00AA12D5" w:rsidP="002A6A7D">
      <w:pPr>
        <w:tabs>
          <w:tab w:val="left" w:pos="3450"/>
        </w:tabs>
        <w:rPr>
          <w:rFonts w:ascii="Times New Roman" w:hAnsi="Times New Roman" w:cs="Times New Roman"/>
        </w:rPr>
      </w:pPr>
    </w:p>
    <w:p w14:paraId="32617F37" w14:textId="3127A119" w:rsidR="00AA12D5" w:rsidRPr="00716237" w:rsidRDefault="00AA12D5"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rPr>
        <w:t>The author employed G-theory as the framework to identify variances associated with test-taker ability (</w:t>
      </w:r>
      <w:r w:rsidRPr="00716237">
        <w:rPr>
          <w:rFonts w:ascii="Times New Roman" w:hAnsi="Times New Roman" w:cs="Times New Roman"/>
          <w:i/>
        </w:rPr>
        <w:t>p</w:t>
      </w:r>
      <w:r w:rsidRPr="00716237">
        <w:rPr>
          <w:rFonts w:ascii="Times New Roman" w:hAnsi="Times New Roman" w:cs="Times New Roman"/>
        </w:rPr>
        <w:t xml:space="preserve">) and two </w:t>
      </w:r>
      <w:r w:rsidRPr="00716237">
        <w:rPr>
          <w:rFonts w:ascii="Times New Roman" w:hAnsi="Times New Roman" w:cs="Times New Roman"/>
          <w:color w:val="000000"/>
        </w:rPr>
        <w:t>facets of the measurement errors, ratings (r’) and tasks (</w:t>
      </w:r>
      <w:r w:rsidRPr="00716237">
        <w:rPr>
          <w:rFonts w:ascii="Times New Roman" w:hAnsi="Times New Roman" w:cs="Times New Roman"/>
          <w:i/>
          <w:iCs/>
          <w:color w:val="000000"/>
        </w:rPr>
        <w:t>t</w:t>
      </w:r>
      <w:r w:rsidRPr="00716237">
        <w:rPr>
          <w:rFonts w:ascii="Times New Roman" w:hAnsi="Times New Roman" w:cs="Times New Roman"/>
          <w:color w:val="000000"/>
        </w:rPr>
        <w:t xml:space="preserve">). The </w:t>
      </w:r>
      <w:r w:rsidR="00783962" w:rsidRPr="00716237">
        <w:rPr>
          <w:rFonts w:ascii="Times New Roman" w:hAnsi="Times New Roman" w:cs="Times New Roman"/>
          <w:color w:val="000000"/>
        </w:rPr>
        <w:t xml:space="preserve">author </w:t>
      </w:r>
      <w:r w:rsidRPr="00716237">
        <w:rPr>
          <w:rFonts w:ascii="Times New Roman" w:hAnsi="Times New Roman" w:cs="Times New Roman"/>
          <w:color w:val="000000"/>
        </w:rPr>
        <w:t>estimate</w:t>
      </w:r>
      <w:r w:rsidR="00783962" w:rsidRPr="00716237">
        <w:rPr>
          <w:rFonts w:ascii="Times New Roman" w:hAnsi="Times New Roman" w:cs="Times New Roman"/>
          <w:color w:val="000000"/>
        </w:rPr>
        <w:t>d</w:t>
      </w:r>
      <w:r w:rsidRPr="00716237">
        <w:rPr>
          <w:rFonts w:ascii="Times New Roman" w:hAnsi="Times New Roman" w:cs="Times New Roman"/>
          <w:color w:val="000000"/>
        </w:rPr>
        <w:t xml:space="preserve"> generalizability coefficients and variance components associated with facets of measurement for scale scores, claim scores, and individual task scores. G-studies </w:t>
      </w:r>
      <w:proofErr w:type="gramStart"/>
      <w:r w:rsidRPr="00716237">
        <w:rPr>
          <w:rFonts w:ascii="Times New Roman" w:hAnsi="Times New Roman" w:cs="Times New Roman"/>
          <w:color w:val="000000"/>
        </w:rPr>
        <w:t>were performed</w:t>
      </w:r>
      <w:proofErr w:type="gramEnd"/>
      <w:r w:rsidRPr="00716237">
        <w:rPr>
          <w:rFonts w:ascii="Times New Roman" w:hAnsi="Times New Roman" w:cs="Times New Roman"/>
          <w:color w:val="000000"/>
        </w:rPr>
        <w:t xml:space="preserve"> to provide estimates that reflect the actual measurement design of a data set and D-studies </w:t>
      </w:r>
      <w:r w:rsidR="00783962" w:rsidRPr="00716237">
        <w:rPr>
          <w:rFonts w:ascii="Times New Roman" w:hAnsi="Times New Roman" w:cs="Times New Roman"/>
          <w:color w:val="000000"/>
        </w:rPr>
        <w:t xml:space="preserve">were </w:t>
      </w:r>
      <w:r w:rsidRPr="00716237">
        <w:rPr>
          <w:rFonts w:ascii="Times New Roman" w:hAnsi="Times New Roman" w:cs="Times New Roman"/>
          <w:color w:val="000000"/>
        </w:rPr>
        <w:t>estimated for different variations of the original measurement d</w:t>
      </w:r>
      <w:r w:rsidR="00783962" w:rsidRPr="00716237">
        <w:rPr>
          <w:rFonts w:ascii="Times New Roman" w:hAnsi="Times New Roman" w:cs="Times New Roman"/>
          <w:color w:val="000000"/>
        </w:rPr>
        <w:t>esign.</w:t>
      </w:r>
    </w:p>
    <w:p w14:paraId="615A25B0" w14:textId="77777777" w:rsidR="00AA12D5" w:rsidRPr="00716237" w:rsidRDefault="00AA12D5" w:rsidP="002A6A7D">
      <w:pPr>
        <w:widowControl w:val="0"/>
        <w:autoSpaceDE w:val="0"/>
        <w:autoSpaceDN w:val="0"/>
        <w:adjustRightInd w:val="0"/>
        <w:rPr>
          <w:rFonts w:ascii="Times New Roman" w:hAnsi="Times New Roman" w:cs="Times New Roman"/>
          <w:color w:val="000000"/>
        </w:rPr>
      </w:pPr>
    </w:p>
    <w:p w14:paraId="7915D23F" w14:textId="620C4913" w:rsidR="00AA12D5" w:rsidRPr="00716237" w:rsidRDefault="00AA12D5" w:rsidP="002A6A7D">
      <w:pPr>
        <w:widowControl w:val="0"/>
        <w:autoSpaceDE w:val="0"/>
        <w:autoSpaceDN w:val="0"/>
        <w:adjustRightInd w:val="0"/>
        <w:ind w:firstLine="720"/>
        <w:rPr>
          <w:rFonts w:ascii="Times New Roman" w:hAnsi="Times New Roman" w:cs="Times New Roman"/>
          <w:color w:val="000000"/>
        </w:rPr>
      </w:pPr>
      <w:r w:rsidRPr="00716237">
        <w:rPr>
          <w:rFonts w:ascii="Times New Roman" w:hAnsi="Times New Roman" w:cs="Times New Roman"/>
          <w:color w:val="000000"/>
        </w:rPr>
        <w:t xml:space="preserve">The </w:t>
      </w:r>
      <w:r w:rsidR="00783962" w:rsidRPr="00716237">
        <w:rPr>
          <w:rFonts w:ascii="Times New Roman" w:hAnsi="Times New Roman" w:cs="Times New Roman"/>
          <w:color w:val="000000"/>
        </w:rPr>
        <w:t>author</w:t>
      </w:r>
      <w:r w:rsidRPr="00716237">
        <w:rPr>
          <w:rFonts w:ascii="Times New Roman" w:hAnsi="Times New Roman" w:cs="Times New Roman"/>
          <w:color w:val="000000"/>
        </w:rPr>
        <w:t xml:space="preserve"> provided consistency evidence at three levels, individual task scores, Claim-level performance, and scale scores. Analyses across all three levels of the scoring procedure suggested that differences between ratings had a minimal effect on scores. The analysis of scale scores found that minimal variance was associated with differences between scale scores and different set of ratings (r’) </w:t>
      </w:r>
      <m:oMath>
        <m:acc>
          <m:accPr>
            <m:ctrlPr>
              <w:rPr>
                <w:rFonts w:ascii="Cambria Math" w:hAnsi="Cambria Math" w:cs="Times New Roman"/>
                <w:i/>
                <w:color w:val="000000"/>
              </w:rPr>
            </m:ctrlPr>
          </m:accPr>
          <m:e>
            <m:r>
              <w:rPr>
                <w:rFonts w:ascii="Cambria Math" w:hAnsi="Cambria Math" w:cs="Times New Roman"/>
                <w:color w:val="000000"/>
              </w:rPr>
              <m:t>ρ</m:t>
            </m:r>
          </m:e>
        </m:acc>
      </m:oMath>
      <w:r w:rsidR="00783962" w:rsidRPr="00716237">
        <w:rPr>
          <w:rFonts w:ascii="Times New Roman" w:hAnsi="Times New Roman" w:cs="Times New Roman"/>
          <w:color w:val="000000"/>
          <w:vertAlign w:val="superscript"/>
        </w:rPr>
        <w:t>2</w:t>
      </w:r>
      <w:r w:rsidR="00783962" w:rsidRPr="00716237">
        <w:rPr>
          <w:rFonts w:ascii="Times New Roman" w:hAnsi="Times New Roman" w:cs="Times New Roman"/>
          <w:color w:val="000000"/>
        </w:rPr>
        <w:t xml:space="preserve"> =</w:t>
      </w:r>
      <w:r w:rsidRPr="00716237">
        <w:rPr>
          <w:rFonts w:ascii="Times New Roman" w:hAnsi="Times New Roman" w:cs="Times New Roman"/>
          <w:color w:val="000000"/>
        </w:rPr>
        <w:t xml:space="preserve"> .89. However, for individual task scores, the generalizability coefficients were moderately high for tasks from </w:t>
      </w:r>
      <w:proofErr w:type="gramStart"/>
      <w:r w:rsidRPr="00716237">
        <w:rPr>
          <w:rFonts w:ascii="Times New Roman" w:hAnsi="Times New Roman" w:cs="Times New Roman"/>
          <w:color w:val="000000"/>
        </w:rPr>
        <w:t>4</w:t>
      </w:r>
      <w:proofErr w:type="gramEnd"/>
      <w:r w:rsidRPr="00716237">
        <w:rPr>
          <w:rFonts w:ascii="Times New Roman" w:hAnsi="Times New Roman" w:cs="Times New Roman"/>
          <w:color w:val="000000"/>
        </w:rPr>
        <w:t xml:space="preserve"> to 11 (</w:t>
      </w:r>
      <m:oMath>
        <m:acc>
          <m:accPr>
            <m:ctrlPr>
              <w:rPr>
                <w:rFonts w:ascii="Cambria Math" w:hAnsi="Cambria Math" w:cs="Times New Roman"/>
                <w:i/>
                <w:color w:val="000000"/>
              </w:rPr>
            </m:ctrlPr>
          </m:accPr>
          <m:e>
            <m:r>
              <w:rPr>
                <w:rFonts w:ascii="Cambria Math" w:hAnsi="Cambria Math" w:cs="Times New Roman"/>
                <w:color w:val="000000"/>
              </w:rPr>
              <m:t>ρ</m:t>
            </m:r>
          </m:e>
        </m:acc>
      </m:oMath>
      <w:r w:rsidRPr="00716237">
        <w:rPr>
          <w:rFonts w:ascii="Times New Roman" w:hAnsi="Times New Roman" w:cs="Times New Roman"/>
          <w:color w:val="000000"/>
          <w:position w:val="8"/>
          <w:vertAlign w:val="superscript"/>
        </w:rPr>
        <w:t>2</w:t>
      </w:r>
      <w:r w:rsidRPr="00716237">
        <w:rPr>
          <w:rFonts w:ascii="Times New Roman" w:hAnsi="Times New Roman" w:cs="Times New Roman"/>
          <w:color w:val="000000"/>
        </w:rPr>
        <w:t xml:space="preserve"> range is .72 </w:t>
      </w:r>
      <w:r w:rsidR="00783962" w:rsidRPr="00716237">
        <w:rPr>
          <w:rFonts w:ascii="Times New Roman" w:hAnsi="Times New Roman" w:cs="Times New Roman"/>
          <w:color w:val="000000"/>
        </w:rPr>
        <w:t>to</w:t>
      </w:r>
      <w:r w:rsidRPr="00716237">
        <w:rPr>
          <w:rFonts w:ascii="Times New Roman" w:hAnsi="Times New Roman" w:cs="Times New Roman"/>
          <w:color w:val="000000"/>
        </w:rPr>
        <w:t xml:space="preserve"> .92), but relatively low for tasks 1 to 3 (</w:t>
      </w:r>
      <m:oMath>
        <m:acc>
          <m:accPr>
            <m:ctrlPr>
              <w:rPr>
                <w:rFonts w:ascii="Cambria Math" w:hAnsi="Cambria Math" w:cs="Times New Roman"/>
                <w:i/>
                <w:color w:val="000000"/>
              </w:rPr>
            </m:ctrlPr>
          </m:accPr>
          <m:e>
            <m:r>
              <w:rPr>
                <w:rFonts w:ascii="Cambria Math" w:hAnsi="Cambria Math" w:cs="Times New Roman"/>
                <w:color w:val="000000"/>
              </w:rPr>
              <m:t>ρ</m:t>
            </m:r>
          </m:e>
        </m:acc>
      </m:oMath>
      <w:r w:rsidR="00783962" w:rsidRPr="00716237">
        <w:rPr>
          <w:rFonts w:ascii="Times New Roman" w:hAnsi="Times New Roman" w:cs="Times New Roman"/>
          <w:color w:val="000000"/>
          <w:vertAlign w:val="superscript"/>
        </w:rPr>
        <w:t>2</w:t>
      </w:r>
      <w:r w:rsidR="00783962" w:rsidRPr="00716237">
        <w:rPr>
          <w:rFonts w:ascii="Times New Roman" w:hAnsi="Times New Roman" w:cs="Times New Roman"/>
          <w:color w:val="000000"/>
        </w:rPr>
        <w:t xml:space="preserve"> r</w:t>
      </w:r>
      <w:r w:rsidRPr="00716237">
        <w:rPr>
          <w:rFonts w:ascii="Times New Roman" w:hAnsi="Times New Roman" w:cs="Times New Roman"/>
          <w:color w:val="000000"/>
        </w:rPr>
        <w:t xml:space="preserve">ange is .57 </w:t>
      </w:r>
      <w:r w:rsidR="00783962" w:rsidRPr="00716237">
        <w:rPr>
          <w:rFonts w:ascii="Times New Roman" w:hAnsi="Times New Roman" w:cs="Times New Roman"/>
          <w:color w:val="000000"/>
        </w:rPr>
        <w:t>to</w:t>
      </w:r>
      <w:r w:rsidRPr="00716237">
        <w:rPr>
          <w:rFonts w:ascii="Times New Roman" w:hAnsi="Times New Roman" w:cs="Times New Roman"/>
          <w:color w:val="000000"/>
        </w:rPr>
        <w:t xml:space="preserve"> .69). The analysis suggests that ratings across the tasks 1 and 2 that assess test takers’ pronunciation and intonation were </w:t>
      </w:r>
      <w:proofErr w:type="gramStart"/>
      <w:r w:rsidRPr="00716237">
        <w:rPr>
          <w:rFonts w:ascii="Times New Roman" w:hAnsi="Times New Roman" w:cs="Times New Roman"/>
          <w:color w:val="000000"/>
        </w:rPr>
        <w:t>not as highly consistent</w:t>
      </w:r>
      <w:proofErr w:type="gramEnd"/>
      <w:r w:rsidRPr="00716237">
        <w:rPr>
          <w:rFonts w:ascii="Times New Roman" w:hAnsi="Times New Roman" w:cs="Times New Roman"/>
          <w:color w:val="000000"/>
        </w:rPr>
        <w:t xml:space="preserve"> as other tasks that elicit int</w:t>
      </w:r>
      <w:r w:rsidR="00783962" w:rsidRPr="00716237">
        <w:rPr>
          <w:rFonts w:ascii="Times New Roman" w:hAnsi="Times New Roman" w:cs="Times New Roman"/>
          <w:color w:val="000000"/>
        </w:rPr>
        <w:t>eractive, meaningful responses.</w:t>
      </w:r>
    </w:p>
    <w:p w14:paraId="0C5C497E" w14:textId="4B7C2B08" w:rsidR="00783962" w:rsidRPr="00716237" w:rsidRDefault="00783962" w:rsidP="002A6A7D">
      <w:pPr>
        <w:widowControl w:val="0"/>
        <w:autoSpaceDE w:val="0"/>
        <w:autoSpaceDN w:val="0"/>
        <w:adjustRightInd w:val="0"/>
        <w:rPr>
          <w:rFonts w:ascii="Times New Roman" w:hAnsi="Times New Roman" w:cs="Times New Roman"/>
          <w:color w:val="000000"/>
        </w:rPr>
      </w:pPr>
    </w:p>
    <w:p w14:paraId="0973D48A" w14:textId="77777777" w:rsidR="009B03EA" w:rsidRPr="00716237" w:rsidRDefault="009B03EA" w:rsidP="002A6A7D">
      <w:pPr>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br w:type="page"/>
      </w:r>
    </w:p>
    <w:p w14:paraId="71C16F83" w14:textId="176ADAC2" w:rsidR="009B03EA" w:rsidRPr="00716237" w:rsidRDefault="009B03EA" w:rsidP="002A6A7D">
      <w:pPr>
        <w:pBdr>
          <w:top w:val="single" w:sz="4" w:space="1" w:color="auto"/>
          <w:bottom w:val="single" w:sz="4" w:space="1" w:color="auto"/>
        </w:pBdr>
        <w:ind w:left="720" w:hanging="720"/>
        <w:rPr>
          <w:rFonts w:ascii="Times New Roman" w:eastAsia="Times New Roman" w:hAnsi="Times New Roman" w:cs="Times New Roman"/>
          <w:i/>
          <w:iCs/>
          <w:color w:val="222222"/>
          <w:lang w:eastAsia="ja-JP"/>
        </w:rPr>
      </w:pPr>
      <w:proofErr w:type="spellStart"/>
      <w:r w:rsidRPr="00716237">
        <w:rPr>
          <w:rFonts w:ascii="Times New Roman" w:eastAsia="Times New Roman" w:hAnsi="Times New Roman" w:cs="Times New Roman"/>
          <w:color w:val="222222"/>
          <w:lang w:eastAsia="ja-JP"/>
        </w:rPr>
        <w:lastRenderedPageBreak/>
        <w:t>Cauffman</w:t>
      </w:r>
      <w:proofErr w:type="spellEnd"/>
      <w:r w:rsidRPr="00716237">
        <w:rPr>
          <w:rFonts w:ascii="Times New Roman" w:eastAsia="Times New Roman" w:hAnsi="Times New Roman" w:cs="Times New Roman"/>
          <w:color w:val="222222"/>
          <w:lang w:eastAsia="ja-JP"/>
        </w:rPr>
        <w:t xml:space="preserve">, E., &amp; </w:t>
      </w:r>
      <w:proofErr w:type="spellStart"/>
      <w:r w:rsidRPr="00716237">
        <w:rPr>
          <w:rFonts w:ascii="Times New Roman" w:eastAsia="Times New Roman" w:hAnsi="Times New Roman" w:cs="Times New Roman"/>
          <w:color w:val="222222"/>
          <w:lang w:eastAsia="ja-JP"/>
        </w:rPr>
        <w:t>MacIntosh</w:t>
      </w:r>
      <w:proofErr w:type="spellEnd"/>
      <w:r w:rsidRPr="00716237">
        <w:rPr>
          <w:rFonts w:ascii="Times New Roman" w:eastAsia="Times New Roman" w:hAnsi="Times New Roman" w:cs="Times New Roman"/>
          <w:color w:val="222222"/>
          <w:lang w:eastAsia="ja-JP"/>
        </w:rPr>
        <w:t xml:space="preserve">, R. (2006). A Rasch differential item functioning analysis of the Massachusetts youth screening instrument: Identifying race and gender differential item functioning among juvenile offenders. </w:t>
      </w:r>
      <w:r w:rsidRPr="00716237">
        <w:rPr>
          <w:rFonts w:ascii="Times New Roman" w:eastAsia="Times New Roman" w:hAnsi="Times New Roman" w:cs="Times New Roman"/>
          <w:i/>
          <w:iCs/>
          <w:color w:val="222222"/>
          <w:lang w:eastAsia="ja-JP"/>
        </w:rPr>
        <w:t>Educational and Psychological Measurement, 66</w:t>
      </w:r>
      <w:r w:rsidRPr="00716237">
        <w:rPr>
          <w:rFonts w:ascii="Times New Roman" w:eastAsia="Times New Roman" w:hAnsi="Times New Roman" w:cs="Times New Roman"/>
          <w:iCs/>
          <w:color w:val="222222"/>
          <w:lang w:eastAsia="ja-JP"/>
        </w:rPr>
        <w:t xml:space="preserve">, </w:t>
      </w:r>
      <w:r w:rsidRPr="00716237">
        <w:rPr>
          <w:rFonts w:ascii="Times New Roman" w:eastAsia="Times New Roman" w:hAnsi="Times New Roman" w:cs="Times New Roman"/>
          <w:color w:val="222222"/>
          <w:lang w:eastAsia="ja-JP"/>
        </w:rPr>
        <w:t>502-521.</w:t>
      </w:r>
    </w:p>
    <w:p w14:paraId="0CBF5911" w14:textId="77777777" w:rsidR="00A61C16" w:rsidRDefault="00A61C16" w:rsidP="00A61C16">
      <w:pPr>
        <w:rPr>
          <w:rFonts w:ascii="Times New Roman" w:hAnsi="Times New Roman" w:cs="Times New Roman"/>
        </w:rPr>
      </w:pPr>
    </w:p>
    <w:p w14:paraId="24DFF5C5" w14:textId="1BB513A5" w:rsidR="009B03EA" w:rsidRPr="00716237" w:rsidRDefault="009B03EA" w:rsidP="002A6A7D">
      <w:pPr>
        <w:ind w:firstLine="720"/>
        <w:rPr>
          <w:rFonts w:ascii="Times New Roman" w:eastAsia="Times New Roman" w:hAnsi="Times New Roman" w:cs="Times New Roman"/>
          <w:color w:val="222222"/>
          <w:lang w:eastAsia="ja-JP"/>
        </w:rPr>
      </w:pPr>
      <w:r w:rsidRPr="00716237">
        <w:rPr>
          <w:rFonts w:ascii="Times New Roman" w:hAnsi="Times New Roman" w:cs="Times New Roman"/>
        </w:rPr>
        <w:t xml:space="preserve">The authors evaluated the Massachusetts Youth Screening Instrument – second version (MAYSI-2) as one assessment tool to screen and assess mental health symptoms among youths in the juvenile justice system. The MAYSI-2 consists of 52 items, categorized in </w:t>
      </w:r>
      <w:proofErr w:type="gramStart"/>
      <w:r w:rsidRPr="00716237">
        <w:rPr>
          <w:rFonts w:ascii="Times New Roman" w:hAnsi="Times New Roman" w:cs="Times New Roman"/>
        </w:rPr>
        <w:t>7</w:t>
      </w:r>
      <w:proofErr w:type="gramEnd"/>
      <w:r w:rsidRPr="00716237">
        <w:rPr>
          <w:rFonts w:ascii="Times New Roman" w:hAnsi="Times New Roman" w:cs="Times New Roman"/>
        </w:rPr>
        <w:t xml:space="preserve"> domains: alcohol/drug use, angry-irritable, depressed-anxious, somatic complaints, suicide ideation, thought disturbance, and traumatic experience. However, given the disproportionate number of incarcerated youths from minority backgrounds in the justice system, and how norming samples for most mental health assessments are typically representative of non-Latino White youth populations, there is a need to ensure that the instrument refer youth from various backgrounds for services and treatment without bias. Thus, there is a need to ensure that the MAYSI-2 (and other assessment tools) does not exhibit differential item functioning (DIF), in this context, between youths from different racial and gender backgrounds, as the presence of racial and gender DIF can have profound effects on access and referral to services for some incarcerated youth over others.</w:t>
      </w:r>
    </w:p>
    <w:p w14:paraId="3EE43FBD" w14:textId="36C58769" w:rsidR="009B03EA" w:rsidRPr="00716237" w:rsidRDefault="009B03EA" w:rsidP="002A6A7D">
      <w:pPr>
        <w:ind w:firstLine="720"/>
        <w:rPr>
          <w:rFonts w:ascii="Times New Roman" w:eastAsia="Times New Roman" w:hAnsi="Times New Roman" w:cs="Times New Roman"/>
          <w:color w:val="222222"/>
          <w:lang w:eastAsia="ja-JP"/>
        </w:rPr>
      </w:pPr>
      <w:r w:rsidRPr="00716237">
        <w:rPr>
          <w:rFonts w:ascii="Times New Roman" w:hAnsi="Times New Roman" w:cs="Times New Roman"/>
        </w:rPr>
        <w:t xml:space="preserve">The authors address racial and gender DIF in a few ways. The authors applied the Rasch model, as it considers the interaction between individual characteristics and item characteristics from the MAYSI-2. To ensure that the item conforms to the Rasch model, they evaluated the item fit statistics, mainly to evaluate item misfit. Within this scope, they examined the </w:t>
      </w:r>
      <w:proofErr w:type="spellStart"/>
      <w:r w:rsidRPr="00716237">
        <w:rPr>
          <w:rFonts w:ascii="Times New Roman" w:hAnsi="Times New Roman" w:cs="Times New Roman"/>
        </w:rPr>
        <w:t>infit</w:t>
      </w:r>
      <w:proofErr w:type="spellEnd"/>
      <w:r w:rsidRPr="00716237">
        <w:rPr>
          <w:rFonts w:ascii="Times New Roman" w:hAnsi="Times New Roman" w:cs="Times New Roman"/>
        </w:rPr>
        <w:t xml:space="preserve"> and outfit of the items. </w:t>
      </w:r>
      <w:proofErr w:type="spellStart"/>
      <w:r w:rsidRPr="00716237">
        <w:rPr>
          <w:rFonts w:ascii="Times New Roman" w:hAnsi="Times New Roman" w:cs="Times New Roman"/>
        </w:rPr>
        <w:t>Infit</w:t>
      </w:r>
      <w:proofErr w:type="spellEnd"/>
      <w:r w:rsidRPr="00716237">
        <w:rPr>
          <w:rFonts w:ascii="Times New Roman" w:hAnsi="Times New Roman" w:cs="Times New Roman"/>
        </w:rPr>
        <w:t xml:space="preserve"> (</w:t>
      </w:r>
      <w:proofErr w:type="gramStart"/>
      <w:r w:rsidRPr="00716237">
        <w:rPr>
          <w:rFonts w:ascii="Times New Roman" w:hAnsi="Times New Roman" w:cs="Times New Roman"/>
        </w:rPr>
        <w:t>information weighted</w:t>
      </w:r>
      <w:proofErr w:type="gramEnd"/>
      <w:r w:rsidRPr="00716237">
        <w:rPr>
          <w:rFonts w:ascii="Times New Roman" w:hAnsi="Times New Roman" w:cs="Times New Roman"/>
        </w:rPr>
        <w:t xml:space="preserve"> statistic) is sensitive to the misfit of responses from persons whose estimated level on the latent variable is near the location of the item on the latent continuum. Outfit, which is unweighted, is more sensitive to misfit from persons located further away from the item on the latent variable. The authors then, by means of the Rasch model, tested uniform DIF. DIF effects </w:t>
      </w:r>
      <w:proofErr w:type="gramStart"/>
      <w:r w:rsidRPr="00716237">
        <w:rPr>
          <w:rFonts w:ascii="Times New Roman" w:hAnsi="Times New Roman" w:cs="Times New Roman"/>
        </w:rPr>
        <w:t>were computed</w:t>
      </w:r>
      <w:proofErr w:type="gramEnd"/>
      <w:r w:rsidRPr="00716237">
        <w:rPr>
          <w:rFonts w:ascii="Times New Roman" w:hAnsi="Times New Roman" w:cs="Times New Roman"/>
        </w:rPr>
        <w:t xml:space="preserve"> in Winsteps by calculating the difference between item location parameters for the multiple groups. The authors also utilized Winsteps to examine nuisance dimensions, or the potential confounds that may affect measurement and interpretability of the assessment tool.</w:t>
      </w:r>
    </w:p>
    <w:p w14:paraId="556DFFD7" w14:textId="52E88BB4" w:rsidR="009B03EA" w:rsidRPr="00716237" w:rsidRDefault="009B03EA" w:rsidP="002A6A7D">
      <w:pPr>
        <w:ind w:firstLine="720"/>
        <w:rPr>
          <w:rFonts w:ascii="Times New Roman" w:hAnsi="Times New Roman" w:cs="Times New Roman"/>
        </w:rPr>
      </w:pPr>
      <w:r w:rsidRPr="00716237">
        <w:rPr>
          <w:rFonts w:ascii="Times New Roman" w:hAnsi="Times New Roman" w:cs="Times New Roman"/>
        </w:rPr>
        <w:t xml:space="preserve">The authors found that all of the subscales, except for traumatic experience, showed misfit, with </w:t>
      </w:r>
      <w:r w:rsidRPr="00716237">
        <w:rPr>
          <w:rFonts w:ascii="Times New Roman" w:hAnsi="Times New Roman" w:cs="Times New Roman"/>
          <w:i/>
        </w:rPr>
        <w:t>t</w:t>
      </w:r>
      <w:r w:rsidRPr="00716237">
        <w:rPr>
          <w:rFonts w:ascii="Times New Roman" w:hAnsi="Times New Roman" w:cs="Times New Roman"/>
        </w:rPr>
        <w:t xml:space="preserve">-values exceeding +2.0 and -2.0. Additionally, there was evidence that a number of the 52 items exhibited statistically significant levels of racial or gender DIF, within all subscales. Thus, the authors recommend that special care </w:t>
      </w:r>
      <w:proofErr w:type="gramStart"/>
      <w:r w:rsidRPr="00716237">
        <w:rPr>
          <w:rFonts w:ascii="Times New Roman" w:hAnsi="Times New Roman" w:cs="Times New Roman"/>
        </w:rPr>
        <w:t>must be taken</w:t>
      </w:r>
      <w:proofErr w:type="gramEnd"/>
      <w:r w:rsidRPr="00716237">
        <w:rPr>
          <w:rFonts w:ascii="Times New Roman" w:hAnsi="Times New Roman" w:cs="Times New Roman"/>
        </w:rPr>
        <w:t xml:space="preserve"> when making comparisons using the MAYSI-2, as the instrument and subsequent subscales may exhibit different properties depending on respondent’s demographic characteristics. They do recommend eliminating items with large DIF effects, but also caution dropping items that exhibit misfit, as their analyses are limited and lack a baseline to judge the magnitude of the misfit reported. </w:t>
      </w:r>
    </w:p>
    <w:p w14:paraId="33B3C53A" w14:textId="4972DAD5" w:rsidR="009B03EA" w:rsidRPr="00716237" w:rsidRDefault="009B03EA" w:rsidP="002A6A7D">
      <w:pPr>
        <w:ind w:firstLine="720"/>
        <w:rPr>
          <w:rFonts w:ascii="Times New Roman" w:eastAsia="Times New Roman" w:hAnsi="Times New Roman" w:cs="Times New Roman"/>
          <w:color w:val="222222"/>
          <w:lang w:eastAsia="ja-JP"/>
        </w:rPr>
      </w:pPr>
      <w:r w:rsidRPr="00716237">
        <w:rPr>
          <w:rFonts w:ascii="Times New Roman" w:hAnsi="Times New Roman" w:cs="Times New Roman"/>
        </w:rPr>
        <w:t xml:space="preserve">Finally, the implication for quality control is that, in conducting DIF and item fit analyses for the MAYSI-2 instrument, the authors make an effort to ensure that high quality standards are maintained through validating that the instrument is capturing what it is designed to </w:t>
      </w:r>
      <w:proofErr w:type="gramStart"/>
      <w:r w:rsidRPr="00716237">
        <w:rPr>
          <w:rFonts w:ascii="Times New Roman" w:hAnsi="Times New Roman" w:cs="Times New Roman"/>
        </w:rPr>
        <w:t>capture:</w:t>
      </w:r>
      <w:proofErr w:type="gramEnd"/>
      <w:r w:rsidRPr="00716237">
        <w:rPr>
          <w:rFonts w:ascii="Times New Roman" w:hAnsi="Times New Roman" w:cs="Times New Roman"/>
        </w:rPr>
        <w:t xml:space="preserve"> the mental health behavior and needs of </w:t>
      </w:r>
      <w:r w:rsidRPr="00716237">
        <w:rPr>
          <w:rFonts w:ascii="Times New Roman" w:hAnsi="Times New Roman" w:cs="Times New Roman"/>
          <w:i/>
        </w:rPr>
        <w:t>all</w:t>
      </w:r>
      <w:r w:rsidRPr="00716237">
        <w:rPr>
          <w:rFonts w:ascii="Times New Roman" w:hAnsi="Times New Roman" w:cs="Times New Roman"/>
        </w:rPr>
        <w:t xml:space="preserve"> incarcerated youths. DIF effects and item misfit only adds to the extant measurement error. Therefore, performing rigorous analyses and examining the dimensionality of the instrument in this manner can serve to minimize measurement error and potentially improve instrument measurement and score reliability.</w:t>
      </w:r>
    </w:p>
    <w:p w14:paraId="124D1470" w14:textId="77777777" w:rsidR="009B03EA" w:rsidRPr="00716237" w:rsidRDefault="009B03EA" w:rsidP="002A6A7D">
      <w:pPr>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br w:type="page"/>
      </w:r>
    </w:p>
    <w:p w14:paraId="12A20EBA" w14:textId="255FA59D" w:rsidR="009B03EA" w:rsidRPr="00716237" w:rsidRDefault="009B03EA" w:rsidP="002A6A7D">
      <w:pPr>
        <w:pBdr>
          <w:top w:val="single" w:sz="4" w:space="1" w:color="auto"/>
          <w:bottom w:val="single" w:sz="4" w:space="1" w:color="auto"/>
        </w:pBdr>
        <w:ind w:left="720" w:hanging="720"/>
        <w:jc w:val="both"/>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lastRenderedPageBreak/>
        <w:t xml:space="preserve">Coffman, D.L., &amp; </w:t>
      </w:r>
      <w:proofErr w:type="spellStart"/>
      <w:r w:rsidRPr="00716237">
        <w:rPr>
          <w:rFonts w:ascii="Times New Roman" w:eastAsia="Times New Roman" w:hAnsi="Times New Roman" w:cs="Times New Roman"/>
          <w:color w:val="222222"/>
          <w:lang w:eastAsia="ja-JP"/>
        </w:rPr>
        <w:t>BeLue</w:t>
      </w:r>
      <w:proofErr w:type="spellEnd"/>
      <w:r w:rsidRPr="00716237">
        <w:rPr>
          <w:rFonts w:ascii="Times New Roman" w:eastAsia="Times New Roman" w:hAnsi="Times New Roman" w:cs="Times New Roman"/>
          <w:color w:val="222222"/>
          <w:lang w:eastAsia="ja-JP"/>
        </w:rPr>
        <w:t xml:space="preserve">, R. (2009). Disparities in sense of community: True racial differences or differential item functioning? </w:t>
      </w:r>
      <w:r w:rsidRPr="00716237">
        <w:rPr>
          <w:rFonts w:ascii="Times New Roman" w:eastAsia="Times New Roman" w:hAnsi="Times New Roman" w:cs="Times New Roman"/>
          <w:i/>
          <w:iCs/>
          <w:color w:val="222222"/>
          <w:lang w:eastAsia="ja-JP"/>
        </w:rPr>
        <w:t>Journal of Community Psychology, 37</w:t>
      </w:r>
      <w:r w:rsidRPr="00716237">
        <w:rPr>
          <w:rFonts w:ascii="Times New Roman" w:eastAsia="Times New Roman" w:hAnsi="Times New Roman" w:cs="Times New Roman"/>
          <w:iCs/>
          <w:color w:val="222222"/>
          <w:lang w:eastAsia="ja-JP"/>
        </w:rPr>
        <w:t xml:space="preserve">, </w:t>
      </w:r>
      <w:r w:rsidRPr="00716237">
        <w:rPr>
          <w:rFonts w:ascii="Times New Roman" w:eastAsia="Times New Roman" w:hAnsi="Times New Roman" w:cs="Times New Roman"/>
          <w:color w:val="222222"/>
          <w:lang w:eastAsia="ja-JP"/>
        </w:rPr>
        <w:t>547-558.</w:t>
      </w:r>
    </w:p>
    <w:p w14:paraId="47364DB7" w14:textId="77777777" w:rsidR="002A6A7D" w:rsidRDefault="002A6A7D" w:rsidP="002A6A7D">
      <w:pPr>
        <w:rPr>
          <w:rFonts w:ascii="Times New Roman" w:hAnsi="Times New Roman" w:cs="Times New Roman"/>
        </w:rPr>
      </w:pPr>
    </w:p>
    <w:p w14:paraId="6E1BA213" w14:textId="4EF92612" w:rsidR="009B03EA" w:rsidRPr="00716237" w:rsidRDefault="009B03EA" w:rsidP="002A6A7D">
      <w:pPr>
        <w:ind w:firstLine="720"/>
        <w:rPr>
          <w:rFonts w:ascii="Times New Roman" w:hAnsi="Times New Roman" w:cs="Times New Roman"/>
        </w:rPr>
      </w:pPr>
      <w:r w:rsidRPr="00716237">
        <w:rPr>
          <w:rFonts w:ascii="Times New Roman" w:hAnsi="Times New Roman" w:cs="Times New Roman"/>
        </w:rPr>
        <w:t xml:space="preserve">The authors evaluated the Sense of Community Index (SCI) as a tool to measure the psychological sense of community (SOC). Specifically, the SCI </w:t>
      </w:r>
      <w:proofErr w:type="gramStart"/>
      <w:r w:rsidRPr="00716237">
        <w:rPr>
          <w:rFonts w:ascii="Times New Roman" w:hAnsi="Times New Roman" w:cs="Times New Roman"/>
        </w:rPr>
        <w:t>is used</w:t>
      </w:r>
      <w:proofErr w:type="gramEnd"/>
      <w:r w:rsidRPr="00716237">
        <w:rPr>
          <w:rFonts w:ascii="Times New Roman" w:hAnsi="Times New Roman" w:cs="Times New Roman"/>
        </w:rPr>
        <w:t xml:space="preserve"> to examine psychological perceptions related to community belonging. However, because different ethnic groups have different cultural and historical experiences that may influence their perceptions and interpretations of the scale items, the authors suspect that differential item functioning (DIF) may exist with how different groups, in this context, White and Black groups, respond to the SCI items. As </w:t>
      </w:r>
      <w:proofErr w:type="gramStart"/>
      <w:r w:rsidRPr="00716237">
        <w:rPr>
          <w:rFonts w:ascii="Times New Roman" w:hAnsi="Times New Roman" w:cs="Times New Roman"/>
        </w:rPr>
        <w:t>DIF</w:t>
      </w:r>
      <w:proofErr w:type="gramEnd"/>
      <w:r w:rsidRPr="00716237">
        <w:rPr>
          <w:rFonts w:ascii="Times New Roman" w:hAnsi="Times New Roman" w:cs="Times New Roman"/>
        </w:rPr>
        <w:t xml:space="preserve"> effects can convolute true between-group differences, and subsequently, result interpretations, the authors investigated the psychometric properties of the SCI to confirm whether the same construct (SOC) is being measured consistently across groups. In addition to examining DIF effects, the authors also evaluated the dimensionality of the SCI, as it </w:t>
      </w:r>
      <w:proofErr w:type="gramStart"/>
      <w:r w:rsidRPr="00716237">
        <w:rPr>
          <w:rFonts w:ascii="Times New Roman" w:hAnsi="Times New Roman" w:cs="Times New Roman"/>
        </w:rPr>
        <w:t>has been previously represented</w:t>
      </w:r>
      <w:proofErr w:type="gramEnd"/>
      <w:r w:rsidRPr="00716237">
        <w:rPr>
          <w:rFonts w:ascii="Times New Roman" w:hAnsi="Times New Roman" w:cs="Times New Roman"/>
        </w:rPr>
        <w:t xml:space="preserve"> as either a single factor or a four-factor instrument.</w:t>
      </w:r>
    </w:p>
    <w:p w14:paraId="3525AF0F" w14:textId="691F691B" w:rsidR="009B03EA" w:rsidRPr="00716237" w:rsidRDefault="009B03EA" w:rsidP="002A6A7D">
      <w:pPr>
        <w:ind w:firstLine="720"/>
        <w:rPr>
          <w:rFonts w:ascii="Times New Roman" w:hAnsi="Times New Roman" w:cs="Times New Roman"/>
        </w:rPr>
      </w:pPr>
      <w:r w:rsidRPr="00716237">
        <w:rPr>
          <w:rFonts w:ascii="Times New Roman" w:hAnsi="Times New Roman" w:cs="Times New Roman"/>
        </w:rPr>
        <w:t xml:space="preserve">The authors evaluated the SCI on a diverse sample through computer assisted telephone interviews. They used item response theory (IRT) to address dimensionality and DIF effects, specifically full information item factor analysis with marginal maximum likelihood estimations. The IRT models </w:t>
      </w:r>
      <w:proofErr w:type="gramStart"/>
      <w:r w:rsidRPr="00716237">
        <w:rPr>
          <w:rFonts w:ascii="Times New Roman" w:hAnsi="Times New Roman" w:cs="Times New Roman"/>
        </w:rPr>
        <w:t>were fitted</w:t>
      </w:r>
      <w:proofErr w:type="gramEnd"/>
      <w:r w:rsidRPr="00716237">
        <w:rPr>
          <w:rFonts w:ascii="Times New Roman" w:hAnsi="Times New Roman" w:cs="Times New Roman"/>
        </w:rPr>
        <w:t xml:space="preserve"> using the </w:t>
      </w:r>
      <w:proofErr w:type="spellStart"/>
      <w:r w:rsidRPr="00716237">
        <w:rPr>
          <w:rFonts w:ascii="Times New Roman" w:hAnsi="Times New Roman" w:cs="Times New Roman"/>
        </w:rPr>
        <w:t>Akaike</w:t>
      </w:r>
      <w:proofErr w:type="spellEnd"/>
      <w:r w:rsidRPr="00716237">
        <w:rPr>
          <w:rFonts w:ascii="Times New Roman" w:hAnsi="Times New Roman" w:cs="Times New Roman"/>
        </w:rPr>
        <w:t xml:space="preserve"> weight information criterion (AIC), the Bayesian information criterion (BIC), and the log-likelihood nested tests. The two-parameter logistic (2PL) model </w:t>
      </w:r>
      <w:proofErr w:type="gramStart"/>
      <w:r w:rsidRPr="00716237">
        <w:rPr>
          <w:rFonts w:ascii="Times New Roman" w:hAnsi="Times New Roman" w:cs="Times New Roman"/>
        </w:rPr>
        <w:t>was chosen</w:t>
      </w:r>
      <w:proofErr w:type="gramEnd"/>
      <w:r w:rsidRPr="00716237">
        <w:rPr>
          <w:rFonts w:ascii="Times New Roman" w:hAnsi="Times New Roman" w:cs="Times New Roman"/>
        </w:rPr>
        <w:t xml:space="preserve"> based on these criteria. Lastly, chi-square tests </w:t>
      </w:r>
      <w:proofErr w:type="gramStart"/>
      <w:r w:rsidRPr="00716237">
        <w:rPr>
          <w:rFonts w:ascii="Times New Roman" w:hAnsi="Times New Roman" w:cs="Times New Roman"/>
        </w:rPr>
        <w:t>were used</w:t>
      </w:r>
      <w:proofErr w:type="gramEnd"/>
      <w:r w:rsidRPr="00716237">
        <w:rPr>
          <w:rFonts w:ascii="Times New Roman" w:hAnsi="Times New Roman" w:cs="Times New Roman"/>
        </w:rPr>
        <w:t xml:space="preserve"> to assess racial differ</w:t>
      </w:r>
      <w:r w:rsidR="00B5170F" w:rsidRPr="00716237">
        <w:rPr>
          <w:rFonts w:ascii="Times New Roman" w:hAnsi="Times New Roman" w:cs="Times New Roman"/>
        </w:rPr>
        <w:t>ences in demographic variables.</w:t>
      </w:r>
    </w:p>
    <w:p w14:paraId="01B9AB8B" w14:textId="4687E5C0" w:rsidR="009B03EA" w:rsidRPr="00716237" w:rsidRDefault="009B03EA" w:rsidP="002A6A7D">
      <w:pPr>
        <w:ind w:firstLine="720"/>
        <w:rPr>
          <w:rFonts w:ascii="Times New Roman" w:hAnsi="Times New Roman" w:cs="Times New Roman"/>
        </w:rPr>
      </w:pPr>
      <w:r w:rsidRPr="00716237">
        <w:rPr>
          <w:rFonts w:ascii="Times New Roman" w:hAnsi="Times New Roman" w:cs="Times New Roman"/>
        </w:rPr>
        <w:t xml:space="preserve">For dimensionality, based on a </w:t>
      </w:r>
      <w:proofErr w:type="spellStart"/>
      <w:r w:rsidRPr="00716237">
        <w:rPr>
          <w:rFonts w:ascii="Times New Roman" w:hAnsi="Times New Roman" w:cs="Times New Roman"/>
        </w:rPr>
        <w:t>scree</w:t>
      </w:r>
      <w:proofErr w:type="spellEnd"/>
      <w:r w:rsidRPr="00716237">
        <w:rPr>
          <w:rFonts w:ascii="Times New Roman" w:hAnsi="Times New Roman" w:cs="Times New Roman"/>
        </w:rPr>
        <w:t xml:space="preserve"> plot of the eigenvalues, the authors found that only one factor </w:t>
      </w:r>
      <w:proofErr w:type="gramStart"/>
      <w:r w:rsidRPr="00716237">
        <w:rPr>
          <w:rFonts w:ascii="Times New Roman" w:hAnsi="Times New Roman" w:cs="Times New Roman"/>
        </w:rPr>
        <w:t>was retained</w:t>
      </w:r>
      <w:proofErr w:type="gramEnd"/>
      <w:r w:rsidRPr="00716237">
        <w:rPr>
          <w:rFonts w:ascii="Times New Roman" w:hAnsi="Times New Roman" w:cs="Times New Roman"/>
        </w:rPr>
        <w:t xml:space="preserve">. Thus, the SCI appears to be a single factor instrument that measures the SOC construct. </w:t>
      </w:r>
      <w:proofErr w:type="gramStart"/>
      <w:r w:rsidRPr="00716237">
        <w:rPr>
          <w:rFonts w:ascii="Times New Roman" w:hAnsi="Times New Roman" w:cs="Times New Roman"/>
        </w:rPr>
        <w:t>In examining the information characteristic curve (ICC), the authors found that items in the SCI provided more information, and subsequently more precision, in the below average range for self-reported SOC. Regarding DIF effects, none of the SCI items exhibited statistically significant DIF. Item 5, however, did appear to be a more reliable measure of SOC for White participants than Black participants</w:t>
      </w:r>
      <w:r w:rsidR="00B5170F" w:rsidRPr="00716237">
        <w:rPr>
          <w:rFonts w:ascii="Times New Roman" w:hAnsi="Times New Roman" w:cs="Times New Roman"/>
        </w:rPr>
        <w:t>.</w:t>
      </w:r>
      <w:proofErr w:type="gramEnd"/>
    </w:p>
    <w:p w14:paraId="4AF6A5D9" w14:textId="5F1E1C41" w:rsidR="009B03EA" w:rsidRPr="00716237" w:rsidRDefault="00B5170F" w:rsidP="002A6A7D">
      <w:pPr>
        <w:ind w:firstLine="720"/>
        <w:rPr>
          <w:rFonts w:ascii="Times New Roman" w:hAnsi="Times New Roman" w:cs="Times New Roman"/>
        </w:rPr>
      </w:pPr>
      <w:r w:rsidRPr="00716237">
        <w:rPr>
          <w:rFonts w:ascii="Times New Roman" w:hAnsi="Times New Roman" w:cs="Times New Roman"/>
        </w:rPr>
        <w:t>The authors recommend</w:t>
      </w:r>
      <w:r w:rsidR="009B03EA" w:rsidRPr="00716237">
        <w:rPr>
          <w:rFonts w:ascii="Times New Roman" w:hAnsi="Times New Roman" w:cs="Times New Roman"/>
        </w:rPr>
        <w:t xml:space="preserve"> add</w:t>
      </w:r>
      <w:r w:rsidRPr="00716237">
        <w:rPr>
          <w:rFonts w:ascii="Times New Roman" w:hAnsi="Times New Roman" w:cs="Times New Roman"/>
        </w:rPr>
        <w:t>ing</w:t>
      </w:r>
      <w:r w:rsidR="009B03EA" w:rsidRPr="00716237">
        <w:rPr>
          <w:rFonts w:ascii="Times New Roman" w:hAnsi="Times New Roman" w:cs="Times New Roman"/>
        </w:rPr>
        <w:t xml:space="preserve"> more items to the SCI that pr</w:t>
      </w:r>
      <w:r w:rsidRPr="00716237">
        <w:rPr>
          <w:rFonts w:ascii="Times New Roman" w:hAnsi="Times New Roman" w:cs="Times New Roman"/>
        </w:rPr>
        <w:t>ovide</w:t>
      </w:r>
      <w:r w:rsidR="009B03EA" w:rsidRPr="00716237">
        <w:rPr>
          <w:rFonts w:ascii="Times New Roman" w:hAnsi="Times New Roman" w:cs="Times New Roman"/>
        </w:rPr>
        <w:t xml:space="preserve"> information in the middle and above average range for the SOC construct. Doing so will allow for more precise measurement of the construct across the entire range of scores. Because none of the SCI items exhibited statistically significant DIF effects, the authors have no further recommendations to address DIF</w:t>
      </w:r>
      <w:r w:rsidRPr="00716237">
        <w:rPr>
          <w:rFonts w:ascii="Times New Roman" w:hAnsi="Times New Roman" w:cs="Times New Roman"/>
        </w:rPr>
        <w:t>.</w:t>
      </w:r>
    </w:p>
    <w:p w14:paraId="1F880CC1" w14:textId="1617F696" w:rsidR="009B03EA" w:rsidRPr="00716237" w:rsidRDefault="009B03EA" w:rsidP="002A6A7D">
      <w:pPr>
        <w:ind w:firstLine="720"/>
        <w:rPr>
          <w:rFonts w:ascii="Times New Roman" w:hAnsi="Times New Roman" w:cs="Times New Roman"/>
        </w:rPr>
      </w:pPr>
      <w:r w:rsidRPr="00716237">
        <w:rPr>
          <w:rFonts w:ascii="Times New Roman" w:hAnsi="Times New Roman" w:cs="Times New Roman"/>
        </w:rPr>
        <w:t xml:space="preserve">Evaluating DIF effects is important for quality control. DIF is the statistical analysis that flags items for review. Maintaining high quality standards, thereby, necessitates that researchers examine their scales to ensure that the instruments are accurately measuring what they were designed to measure, particularly when analyses show evidence of DIF effects. If items in a scale are bias, it reduces precision and interpretation capabilities for the overall scale/instrument, which subsequently </w:t>
      </w:r>
      <w:proofErr w:type="gramStart"/>
      <w:r w:rsidRPr="00716237">
        <w:rPr>
          <w:rFonts w:ascii="Times New Roman" w:hAnsi="Times New Roman" w:cs="Times New Roman"/>
        </w:rPr>
        <w:t>impacts</w:t>
      </w:r>
      <w:proofErr w:type="gramEnd"/>
      <w:r w:rsidRPr="00716237">
        <w:rPr>
          <w:rFonts w:ascii="Times New Roman" w:hAnsi="Times New Roman" w:cs="Times New Roman"/>
        </w:rPr>
        <w:t xml:space="preserve"> the stakeholders involved, including the researchers’ ability to make accurate inferences, the participants’ ability to report their beliefs and attitudes, and the policymaker’s ability to act on the researchers’ inferences. Thus, in this context, the authors are ensuring that conclusions drawn from the SCI about individuals’ self-reported SOC are as accurate as possible, across groups, through examining potential DIF effects.</w:t>
      </w:r>
    </w:p>
    <w:p w14:paraId="282DCE77" w14:textId="77777777" w:rsidR="009B03EA" w:rsidRPr="00716237" w:rsidRDefault="009B03EA" w:rsidP="002A6A7D">
      <w:pPr>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br w:type="page"/>
      </w:r>
    </w:p>
    <w:p w14:paraId="415E1211" w14:textId="1D31DC74" w:rsidR="009B03EA" w:rsidRPr="00716237" w:rsidRDefault="00B5170F" w:rsidP="002A6A7D">
      <w:pPr>
        <w:pBdr>
          <w:top w:val="single" w:sz="4" w:space="1" w:color="auto"/>
          <w:bottom w:val="single" w:sz="4" w:space="1" w:color="auto"/>
        </w:pBdr>
        <w:ind w:left="720" w:hanging="720"/>
        <w:jc w:val="both"/>
        <w:rPr>
          <w:rFonts w:ascii="Times New Roman" w:eastAsia="Times New Roman" w:hAnsi="Times New Roman" w:cs="Times New Roman"/>
          <w:color w:val="222222"/>
          <w:lang w:eastAsia="ja-JP"/>
        </w:rPr>
      </w:pPr>
      <w:proofErr w:type="spellStart"/>
      <w:r w:rsidRPr="00716237">
        <w:rPr>
          <w:rFonts w:ascii="Times New Roman" w:eastAsia="Times New Roman" w:hAnsi="Times New Roman" w:cs="Times New Roman"/>
          <w:color w:val="222222"/>
          <w:lang w:eastAsia="ja-JP"/>
        </w:rPr>
        <w:lastRenderedPageBreak/>
        <w:t>Freedle</w:t>
      </w:r>
      <w:proofErr w:type="spellEnd"/>
      <w:r w:rsidRPr="00716237">
        <w:rPr>
          <w:rFonts w:ascii="Times New Roman" w:eastAsia="Times New Roman" w:hAnsi="Times New Roman" w:cs="Times New Roman"/>
          <w:color w:val="222222"/>
          <w:lang w:eastAsia="ja-JP"/>
        </w:rPr>
        <w:t>, R.</w:t>
      </w:r>
      <w:r w:rsidR="009B03EA" w:rsidRPr="00716237">
        <w:rPr>
          <w:rFonts w:ascii="Times New Roman" w:eastAsia="Times New Roman" w:hAnsi="Times New Roman" w:cs="Times New Roman"/>
          <w:color w:val="222222"/>
          <w:lang w:eastAsia="ja-JP"/>
        </w:rPr>
        <w:t xml:space="preserve">O. (2003). Correcting the SAT's ethnic and social-class bias: A method for </w:t>
      </w:r>
      <w:proofErr w:type="spellStart"/>
      <w:r w:rsidR="009B03EA" w:rsidRPr="00716237">
        <w:rPr>
          <w:rFonts w:ascii="Times New Roman" w:eastAsia="Times New Roman" w:hAnsi="Times New Roman" w:cs="Times New Roman"/>
          <w:color w:val="222222"/>
          <w:lang w:eastAsia="ja-JP"/>
        </w:rPr>
        <w:t>reestimating</w:t>
      </w:r>
      <w:proofErr w:type="spellEnd"/>
      <w:r w:rsidR="009B03EA" w:rsidRPr="00716237">
        <w:rPr>
          <w:rFonts w:ascii="Times New Roman" w:eastAsia="Times New Roman" w:hAnsi="Times New Roman" w:cs="Times New Roman"/>
          <w:color w:val="222222"/>
          <w:lang w:eastAsia="ja-JP"/>
        </w:rPr>
        <w:t xml:space="preserve"> SAT scores.</w:t>
      </w:r>
      <w:r w:rsidRPr="00716237">
        <w:rPr>
          <w:rFonts w:ascii="Times New Roman" w:eastAsia="Times New Roman" w:hAnsi="Times New Roman" w:cs="Times New Roman"/>
          <w:color w:val="222222"/>
          <w:lang w:eastAsia="ja-JP"/>
        </w:rPr>
        <w:t xml:space="preserve"> </w:t>
      </w:r>
      <w:r w:rsidR="009B03EA" w:rsidRPr="00716237">
        <w:rPr>
          <w:rFonts w:ascii="Times New Roman" w:eastAsia="Times New Roman" w:hAnsi="Times New Roman" w:cs="Times New Roman"/>
          <w:i/>
          <w:iCs/>
          <w:color w:val="222222"/>
          <w:lang w:eastAsia="ja-JP"/>
        </w:rPr>
        <w:t>Harvard Education Review, 73</w:t>
      </w:r>
      <w:r w:rsidRPr="00716237">
        <w:rPr>
          <w:rFonts w:ascii="Times New Roman" w:eastAsia="Times New Roman" w:hAnsi="Times New Roman" w:cs="Times New Roman"/>
          <w:iCs/>
          <w:color w:val="222222"/>
          <w:lang w:eastAsia="ja-JP"/>
        </w:rPr>
        <w:t xml:space="preserve">, </w:t>
      </w:r>
      <w:r w:rsidR="009B03EA" w:rsidRPr="00716237">
        <w:rPr>
          <w:rFonts w:ascii="Times New Roman" w:eastAsia="Times New Roman" w:hAnsi="Times New Roman" w:cs="Times New Roman"/>
          <w:color w:val="222222"/>
          <w:lang w:eastAsia="ja-JP"/>
        </w:rPr>
        <w:t>1-43.</w:t>
      </w:r>
    </w:p>
    <w:p w14:paraId="1BFF72F0" w14:textId="77777777" w:rsidR="002A6A7D" w:rsidRDefault="002A6A7D" w:rsidP="002A6A7D">
      <w:pPr>
        <w:jc w:val="both"/>
        <w:rPr>
          <w:rFonts w:ascii="Times New Roman" w:eastAsia="Times New Roman" w:hAnsi="Times New Roman" w:cs="Times New Roman"/>
          <w:color w:val="222222"/>
          <w:lang w:eastAsia="ja-JP"/>
        </w:rPr>
      </w:pPr>
    </w:p>
    <w:p w14:paraId="50E7FABB" w14:textId="31E917A9" w:rsidR="009B03EA" w:rsidRPr="00716237" w:rsidRDefault="009B03EA" w:rsidP="002A6A7D">
      <w:pPr>
        <w:ind w:firstLine="720"/>
        <w:jc w:val="both"/>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t xml:space="preserve">The author </w:t>
      </w:r>
      <w:proofErr w:type="gramStart"/>
      <w:r w:rsidRPr="00716237">
        <w:rPr>
          <w:rFonts w:ascii="Times New Roman" w:eastAsia="Times New Roman" w:hAnsi="Times New Roman" w:cs="Times New Roman"/>
          <w:color w:val="222222"/>
          <w:lang w:eastAsia="ja-JP"/>
        </w:rPr>
        <w:t>critiqued</w:t>
      </w:r>
      <w:proofErr w:type="gramEnd"/>
      <w:r w:rsidRPr="00716237">
        <w:rPr>
          <w:rFonts w:ascii="Times New Roman" w:eastAsia="Times New Roman" w:hAnsi="Times New Roman" w:cs="Times New Roman"/>
          <w:color w:val="222222"/>
          <w:lang w:eastAsia="ja-JP"/>
        </w:rPr>
        <w:t xml:space="preserve"> the SAT, suggesting that the version of the SAT that was administered at the time was both culturally and statistically biased against minority students. Cultural bias occurs when different ethnic groups consistently perform at different rates, for example, </w:t>
      </w:r>
      <w:proofErr w:type="gramStart"/>
      <w:r w:rsidRPr="00716237">
        <w:rPr>
          <w:rFonts w:ascii="Times New Roman" w:eastAsia="Times New Roman" w:hAnsi="Times New Roman" w:cs="Times New Roman"/>
          <w:color w:val="222222"/>
          <w:lang w:eastAsia="ja-JP"/>
        </w:rPr>
        <w:t>as a result</w:t>
      </w:r>
      <w:proofErr w:type="gramEnd"/>
      <w:r w:rsidRPr="00716237">
        <w:rPr>
          <w:rFonts w:ascii="Times New Roman" w:eastAsia="Times New Roman" w:hAnsi="Times New Roman" w:cs="Times New Roman"/>
          <w:color w:val="222222"/>
          <w:lang w:eastAsia="ja-JP"/>
        </w:rPr>
        <w:t xml:space="preserve"> of differential interpretation of test items. Typically, this is in reference to Black students performing consistently at lower levels than White </w:t>
      </w:r>
      <w:proofErr w:type="gramStart"/>
      <w:r w:rsidRPr="00716237">
        <w:rPr>
          <w:rFonts w:ascii="Times New Roman" w:eastAsia="Times New Roman" w:hAnsi="Times New Roman" w:cs="Times New Roman"/>
          <w:color w:val="222222"/>
          <w:lang w:eastAsia="ja-JP"/>
        </w:rPr>
        <w:t>students</w:t>
      </w:r>
      <w:proofErr w:type="gramEnd"/>
      <w:r w:rsidRPr="00716237">
        <w:rPr>
          <w:rFonts w:ascii="Times New Roman" w:eastAsia="Times New Roman" w:hAnsi="Times New Roman" w:cs="Times New Roman"/>
          <w:color w:val="222222"/>
          <w:lang w:eastAsia="ja-JP"/>
        </w:rPr>
        <w:t xml:space="preserve">. Statistical bias occurs when two individuals matched on ability levels perform differently on some criterion, for instance, on the subparts of a test. Thus, the author claimed that the SAT, </w:t>
      </w:r>
      <w:proofErr w:type="gramStart"/>
      <w:r w:rsidRPr="00716237">
        <w:rPr>
          <w:rFonts w:ascii="Times New Roman" w:eastAsia="Times New Roman" w:hAnsi="Times New Roman" w:cs="Times New Roman"/>
          <w:color w:val="222222"/>
          <w:lang w:eastAsia="ja-JP"/>
        </w:rPr>
        <w:t>being culturally and statistically biased</w:t>
      </w:r>
      <w:proofErr w:type="gramEnd"/>
      <w:r w:rsidRPr="00716237">
        <w:rPr>
          <w:rFonts w:ascii="Times New Roman" w:eastAsia="Times New Roman" w:hAnsi="Times New Roman" w:cs="Times New Roman"/>
          <w:color w:val="222222"/>
          <w:lang w:eastAsia="ja-JP"/>
        </w:rPr>
        <w:t xml:space="preserve">, exhibited differential item functioning for White students compared to Black students. The author found specifically, by means of previous research, that on the verbal SAT test, minority students on average were getting more hard items correct, whereas White students on average were getting more easy items correct. This </w:t>
      </w:r>
      <w:proofErr w:type="gramStart"/>
      <w:r w:rsidRPr="00716237">
        <w:rPr>
          <w:rFonts w:ascii="Times New Roman" w:eastAsia="Times New Roman" w:hAnsi="Times New Roman" w:cs="Times New Roman"/>
          <w:color w:val="222222"/>
          <w:lang w:eastAsia="ja-JP"/>
        </w:rPr>
        <w:t>is posited</w:t>
      </w:r>
      <w:proofErr w:type="gramEnd"/>
      <w:r w:rsidRPr="00716237">
        <w:rPr>
          <w:rFonts w:ascii="Times New Roman" w:eastAsia="Times New Roman" w:hAnsi="Times New Roman" w:cs="Times New Roman"/>
          <w:color w:val="222222"/>
          <w:lang w:eastAsia="ja-JP"/>
        </w:rPr>
        <w:t xml:space="preserve"> to be due to hard items being less ambiguous in linguistic usage than easy items, and thereby absent of cultural familiarity. The author argued that because easy and hard items </w:t>
      </w:r>
      <w:proofErr w:type="gramStart"/>
      <w:r w:rsidRPr="00716237">
        <w:rPr>
          <w:rFonts w:ascii="Times New Roman" w:eastAsia="Times New Roman" w:hAnsi="Times New Roman" w:cs="Times New Roman"/>
          <w:color w:val="222222"/>
          <w:lang w:eastAsia="ja-JP"/>
        </w:rPr>
        <w:t>are scored</w:t>
      </w:r>
      <w:proofErr w:type="gramEnd"/>
      <w:r w:rsidRPr="00716237">
        <w:rPr>
          <w:rFonts w:ascii="Times New Roman" w:eastAsia="Times New Roman" w:hAnsi="Times New Roman" w:cs="Times New Roman"/>
          <w:color w:val="222222"/>
          <w:lang w:eastAsia="ja-JP"/>
        </w:rPr>
        <w:t xml:space="preserve"> the same, that the advantages that White students have compared to Black students, relative to the total score, are further exacerbated.</w:t>
      </w:r>
    </w:p>
    <w:p w14:paraId="6E8AA8A1" w14:textId="563D8A41" w:rsidR="009B03EA" w:rsidRPr="00716237" w:rsidRDefault="009B03EA" w:rsidP="002A6A7D">
      <w:pPr>
        <w:ind w:firstLine="720"/>
        <w:jc w:val="both"/>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t xml:space="preserve">To mitigate this, the author suggested a new method for re-scoring the SAT, called the Revised-SAT (R-SAT). R-SAT scores </w:t>
      </w:r>
      <w:proofErr w:type="gramStart"/>
      <w:r w:rsidRPr="00716237">
        <w:rPr>
          <w:rFonts w:ascii="Times New Roman" w:eastAsia="Times New Roman" w:hAnsi="Times New Roman" w:cs="Times New Roman"/>
          <w:color w:val="222222"/>
          <w:lang w:eastAsia="ja-JP"/>
        </w:rPr>
        <w:t>are calculated</w:t>
      </w:r>
      <w:proofErr w:type="gramEnd"/>
      <w:r w:rsidRPr="00716237">
        <w:rPr>
          <w:rFonts w:ascii="Times New Roman" w:eastAsia="Times New Roman" w:hAnsi="Times New Roman" w:cs="Times New Roman"/>
          <w:color w:val="222222"/>
          <w:lang w:eastAsia="ja-JP"/>
        </w:rPr>
        <w:t xml:space="preserve"> from only the hard questions on the original SAT test (e.g., 40 items). The author suggested multiple ways to calculate </w:t>
      </w:r>
      <w:proofErr w:type="gramStart"/>
      <w:r w:rsidRPr="00716237">
        <w:rPr>
          <w:rFonts w:ascii="Times New Roman" w:eastAsia="Times New Roman" w:hAnsi="Times New Roman" w:cs="Times New Roman"/>
          <w:color w:val="222222"/>
          <w:lang w:eastAsia="ja-JP"/>
        </w:rPr>
        <w:t>a</w:t>
      </w:r>
      <w:proofErr w:type="gramEnd"/>
      <w:r w:rsidRPr="00716237">
        <w:rPr>
          <w:rFonts w:ascii="Times New Roman" w:eastAsia="Times New Roman" w:hAnsi="Times New Roman" w:cs="Times New Roman"/>
          <w:color w:val="222222"/>
          <w:lang w:eastAsia="ja-JP"/>
        </w:rPr>
        <w:t xml:space="preserve"> R-SAT score, including group-level or individual-level comparisons. However, the most optimal method is a combination of these other methods: the final method for estimating R-SAT. This includes first scoring only the hard half of the original SAT test for every individual. Then, using the individual scores, define a single distribution of scores. The raw scores </w:t>
      </w:r>
      <w:proofErr w:type="gramStart"/>
      <w:r w:rsidRPr="00716237">
        <w:rPr>
          <w:rFonts w:ascii="Times New Roman" w:eastAsia="Times New Roman" w:hAnsi="Times New Roman" w:cs="Times New Roman"/>
          <w:color w:val="222222"/>
          <w:lang w:eastAsia="ja-JP"/>
        </w:rPr>
        <w:t>are then corrected</w:t>
      </w:r>
      <w:proofErr w:type="gramEnd"/>
      <w:r w:rsidRPr="00716237">
        <w:rPr>
          <w:rFonts w:ascii="Times New Roman" w:eastAsia="Times New Roman" w:hAnsi="Times New Roman" w:cs="Times New Roman"/>
          <w:color w:val="222222"/>
          <w:lang w:eastAsia="ja-JP"/>
        </w:rPr>
        <w:t xml:space="preserve"> for guessing. Finally, a new scaled score from 200-800 is defined and represents the R-SAT score</w:t>
      </w:r>
      <w:r w:rsidR="00B5170F" w:rsidRPr="00716237">
        <w:rPr>
          <w:rFonts w:ascii="Times New Roman" w:eastAsia="Times New Roman" w:hAnsi="Times New Roman" w:cs="Times New Roman"/>
          <w:color w:val="222222"/>
          <w:lang w:eastAsia="ja-JP"/>
        </w:rPr>
        <w:t>.</w:t>
      </w:r>
    </w:p>
    <w:p w14:paraId="58741A61" w14:textId="11EDD3FB" w:rsidR="009B03EA" w:rsidRPr="00716237" w:rsidRDefault="009B03EA" w:rsidP="002A6A7D">
      <w:pPr>
        <w:ind w:firstLine="720"/>
        <w:jc w:val="both"/>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t xml:space="preserve">The author found that in using the new R-SAT scoring method instead of the original SAT score, Black students benefited proportionately more than White students. That is, the sample of students that had a lower original SAT score now have a higher R-SAT score. The implications that result from the R-SAT score is that now more minority students will be eligible for their selected colleges, with also an increased likelihood of acceptance. Additionally, the measured difference between White and Black SAT examinees is shown to be substantially reduced when using the R-SAT score. However, R-SAT’s predictive validity is nevertheless limited, as the R-SAT </w:t>
      </w:r>
      <w:proofErr w:type="gramStart"/>
      <w:r w:rsidRPr="00716237">
        <w:rPr>
          <w:rFonts w:ascii="Times New Roman" w:eastAsia="Times New Roman" w:hAnsi="Times New Roman" w:cs="Times New Roman"/>
          <w:color w:val="222222"/>
          <w:lang w:eastAsia="ja-JP"/>
        </w:rPr>
        <w:t>has not been utilized</w:t>
      </w:r>
      <w:proofErr w:type="gramEnd"/>
      <w:r w:rsidRPr="00716237">
        <w:rPr>
          <w:rFonts w:ascii="Times New Roman" w:eastAsia="Times New Roman" w:hAnsi="Times New Roman" w:cs="Times New Roman"/>
          <w:color w:val="222222"/>
          <w:lang w:eastAsia="ja-JP"/>
        </w:rPr>
        <w:t xml:space="preserve"> prior to this study, and therefore lacks a comparable baseline. </w:t>
      </w:r>
    </w:p>
    <w:p w14:paraId="7924D8AC" w14:textId="6BE9FB07" w:rsidR="009B03EA" w:rsidRPr="00716237" w:rsidRDefault="009B03EA" w:rsidP="002A6A7D">
      <w:pPr>
        <w:ind w:firstLine="720"/>
        <w:jc w:val="both"/>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t xml:space="preserve">The author’s recommendation is that using the R-SAT scoring instead of the original SAT scoring has the potential to reduce ethnic bias, and </w:t>
      </w:r>
      <w:proofErr w:type="gramStart"/>
      <w:r w:rsidRPr="00716237">
        <w:rPr>
          <w:rFonts w:ascii="Times New Roman" w:eastAsia="Times New Roman" w:hAnsi="Times New Roman" w:cs="Times New Roman"/>
          <w:color w:val="222222"/>
          <w:lang w:eastAsia="ja-JP"/>
        </w:rPr>
        <w:t>therefore also</w:t>
      </w:r>
      <w:proofErr w:type="gramEnd"/>
      <w:r w:rsidRPr="00716237">
        <w:rPr>
          <w:rFonts w:ascii="Times New Roman" w:eastAsia="Times New Roman" w:hAnsi="Times New Roman" w:cs="Times New Roman"/>
          <w:color w:val="222222"/>
          <w:lang w:eastAsia="ja-JP"/>
        </w:rPr>
        <w:t xml:space="preserve"> has the potential to increase dramatically the number of minority students who qualify for admission at colleges and universities. Additionally, the author suggests that a larger number of hard items need to </w:t>
      </w:r>
      <w:proofErr w:type="gramStart"/>
      <w:r w:rsidRPr="00716237">
        <w:rPr>
          <w:rFonts w:ascii="Times New Roman" w:eastAsia="Times New Roman" w:hAnsi="Times New Roman" w:cs="Times New Roman"/>
          <w:color w:val="222222"/>
          <w:lang w:eastAsia="ja-JP"/>
        </w:rPr>
        <w:t>be added</w:t>
      </w:r>
      <w:proofErr w:type="gramEnd"/>
      <w:r w:rsidRPr="00716237">
        <w:rPr>
          <w:rFonts w:ascii="Times New Roman" w:eastAsia="Times New Roman" w:hAnsi="Times New Roman" w:cs="Times New Roman"/>
          <w:color w:val="222222"/>
          <w:lang w:eastAsia="ja-JP"/>
        </w:rPr>
        <w:t xml:space="preserve"> to the verbal SAT, particularly hard antonym and analogy items. Doing so will serve to increase the reliability and validity of the SAT, and subsequently the R-SAT.</w:t>
      </w:r>
    </w:p>
    <w:p w14:paraId="37E88330" w14:textId="0A503A40" w:rsidR="00B5170F" w:rsidRPr="00716237" w:rsidRDefault="009B03EA" w:rsidP="002A6A7D">
      <w:pPr>
        <w:ind w:firstLine="720"/>
        <w:jc w:val="both"/>
        <w:rPr>
          <w:rFonts w:ascii="Times New Roman" w:eastAsia="Times New Roman" w:hAnsi="Times New Roman" w:cs="Times New Roman"/>
          <w:color w:val="222222"/>
          <w:lang w:eastAsia="ja-JP"/>
        </w:rPr>
      </w:pPr>
      <w:r w:rsidRPr="00716237">
        <w:rPr>
          <w:rFonts w:ascii="Times New Roman" w:eastAsia="Times New Roman" w:hAnsi="Times New Roman" w:cs="Times New Roman"/>
          <w:color w:val="222222"/>
          <w:lang w:eastAsia="ja-JP"/>
        </w:rPr>
        <w:t xml:space="preserve">The implications for quality control are that, although items with large DIF effects </w:t>
      </w:r>
      <w:proofErr w:type="gramStart"/>
      <w:r w:rsidRPr="00716237">
        <w:rPr>
          <w:rFonts w:ascii="Times New Roman" w:eastAsia="Times New Roman" w:hAnsi="Times New Roman" w:cs="Times New Roman"/>
          <w:color w:val="222222"/>
          <w:lang w:eastAsia="ja-JP"/>
        </w:rPr>
        <w:t>may be removed</w:t>
      </w:r>
      <w:proofErr w:type="gramEnd"/>
      <w:r w:rsidRPr="00716237">
        <w:rPr>
          <w:rFonts w:ascii="Times New Roman" w:eastAsia="Times New Roman" w:hAnsi="Times New Roman" w:cs="Times New Roman"/>
          <w:color w:val="222222"/>
          <w:lang w:eastAsia="ja-JP"/>
        </w:rPr>
        <w:t xml:space="preserve"> prior to test distribution, there still may be items that elicit small DIF effects, due to respondents’ characteristics. Small DIF effects accumulate, and </w:t>
      </w:r>
      <w:r w:rsidR="00B5170F" w:rsidRPr="00716237">
        <w:rPr>
          <w:rFonts w:ascii="Times New Roman" w:eastAsia="Times New Roman" w:hAnsi="Times New Roman" w:cs="Times New Roman"/>
          <w:color w:val="222222"/>
          <w:lang w:eastAsia="ja-JP"/>
        </w:rPr>
        <w:t xml:space="preserve">may </w:t>
      </w:r>
      <w:r w:rsidRPr="00716237">
        <w:rPr>
          <w:rFonts w:ascii="Times New Roman" w:eastAsia="Times New Roman" w:hAnsi="Times New Roman" w:cs="Times New Roman"/>
          <w:color w:val="222222"/>
          <w:lang w:eastAsia="ja-JP"/>
        </w:rPr>
        <w:t xml:space="preserve">have a dramatic effect on a respondent’s estimated true ability. Thus, to ensure quality control, it is important to recognize the pervasiveness of cultural and linguistic differences in order to reduce cultural and statistical bias, and to maintain </w:t>
      </w:r>
      <w:proofErr w:type="gramStart"/>
      <w:r w:rsidRPr="00716237">
        <w:rPr>
          <w:rFonts w:ascii="Times New Roman" w:eastAsia="Times New Roman" w:hAnsi="Times New Roman" w:cs="Times New Roman"/>
          <w:color w:val="222222"/>
          <w:lang w:eastAsia="ja-JP"/>
        </w:rPr>
        <w:t>high test</w:t>
      </w:r>
      <w:proofErr w:type="gramEnd"/>
      <w:r w:rsidRPr="00716237">
        <w:rPr>
          <w:rFonts w:ascii="Times New Roman" w:eastAsia="Times New Roman" w:hAnsi="Times New Roman" w:cs="Times New Roman"/>
          <w:color w:val="222222"/>
          <w:lang w:eastAsia="ja-JP"/>
        </w:rPr>
        <w:t xml:space="preserve"> quality standards. In this context, it is important to acknowledge and address consistent DIF effects on the SAT, even if the effect sizes are small.</w:t>
      </w:r>
      <w:r w:rsidR="00B5170F" w:rsidRPr="00716237">
        <w:rPr>
          <w:rFonts w:ascii="Times New Roman" w:eastAsia="Times New Roman" w:hAnsi="Times New Roman" w:cs="Times New Roman"/>
          <w:color w:val="222222"/>
          <w:lang w:eastAsia="ja-JP"/>
        </w:rPr>
        <w:br w:type="page"/>
      </w:r>
    </w:p>
    <w:p w14:paraId="5A2E2C79" w14:textId="1BA1D3D1" w:rsidR="00716237" w:rsidRPr="00716237" w:rsidRDefault="00716237" w:rsidP="002A6A7D">
      <w:pPr>
        <w:pStyle w:val="p1"/>
        <w:pBdr>
          <w:top w:val="single" w:sz="4" w:space="1" w:color="auto"/>
          <w:bottom w:val="single" w:sz="4" w:space="1" w:color="auto"/>
        </w:pBdr>
        <w:ind w:left="720" w:hanging="720"/>
        <w:rPr>
          <w:rFonts w:ascii="Times New Roman" w:hAnsi="Times New Roman"/>
          <w:sz w:val="24"/>
          <w:szCs w:val="24"/>
        </w:rPr>
      </w:pPr>
      <w:r w:rsidRPr="00716237">
        <w:rPr>
          <w:rFonts w:ascii="Times New Roman" w:hAnsi="Times New Roman"/>
          <w:sz w:val="24"/>
          <w:szCs w:val="24"/>
        </w:rPr>
        <w:lastRenderedPageBreak/>
        <w:t xml:space="preserve">Ferrara, S. (2017). A </w:t>
      </w:r>
      <w:r>
        <w:rPr>
          <w:rFonts w:ascii="Times New Roman" w:hAnsi="Times New Roman"/>
          <w:sz w:val="24"/>
          <w:szCs w:val="24"/>
        </w:rPr>
        <w:t>f</w:t>
      </w:r>
      <w:r w:rsidRPr="00716237">
        <w:rPr>
          <w:rFonts w:ascii="Times New Roman" w:hAnsi="Times New Roman"/>
          <w:sz w:val="24"/>
          <w:szCs w:val="24"/>
        </w:rPr>
        <w:t xml:space="preserve">ramework for </w:t>
      </w:r>
      <w:r>
        <w:rPr>
          <w:rFonts w:ascii="Times New Roman" w:hAnsi="Times New Roman"/>
          <w:sz w:val="24"/>
          <w:szCs w:val="24"/>
        </w:rPr>
        <w:t>p</w:t>
      </w:r>
      <w:r w:rsidRPr="00716237">
        <w:rPr>
          <w:rFonts w:ascii="Times New Roman" w:hAnsi="Times New Roman"/>
          <w:sz w:val="24"/>
          <w:szCs w:val="24"/>
        </w:rPr>
        <w:t xml:space="preserve">olicies and </w:t>
      </w:r>
      <w:r>
        <w:rPr>
          <w:rFonts w:ascii="Times New Roman" w:hAnsi="Times New Roman"/>
          <w:sz w:val="24"/>
          <w:szCs w:val="24"/>
        </w:rPr>
        <w:t>p</w:t>
      </w:r>
      <w:r w:rsidRPr="00716237">
        <w:rPr>
          <w:rFonts w:ascii="Times New Roman" w:hAnsi="Times New Roman"/>
          <w:sz w:val="24"/>
          <w:szCs w:val="24"/>
        </w:rPr>
        <w:t xml:space="preserve">ractices to </w:t>
      </w:r>
      <w:r>
        <w:rPr>
          <w:rFonts w:ascii="Times New Roman" w:hAnsi="Times New Roman"/>
          <w:sz w:val="24"/>
          <w:szCs w:val="24"/>
        </w:rPr>
        <w:t>i</w:t>
      </w:r>
      <w:r w:rsidRPr="00716237">
        <w:rPr>
          <w:rFonts w:ascii="Times New Roman" w:hAnsi="Times New Roman"/>
          <w:sz w:val="24"/>
          <w:szCs w:val="24"/>
        </w:rPr>
        <w:t xml:space="preserve">mprove </w:t>
      </w:r>
      <w:r>
        <w:rPr>
          <w:rFonts w:ascii="Times New Roman" w:hAnsi="Times New Roman"/>
          <w:sz w:val="24"/>
          <w:szCs w:val="24"/>
        </w:rPr>
        <w:t>t</w:t>
      </w:r>
      <w:r w:rsidRPr="00716237">
        <w:rPr>
          <w:rFonts w:ascii="Times New Roman" w:hAnsi="Times New Roman"/>
          <w:sz w:val="24"/>
          <w:szCs w:val="24"/>
        </w:rPr>
        <w:t xml:space="preserve">est </w:t>
      </w:r>
      <w:r>
        <w:rPr>
          <w:rFonts w:ascii="Times New Roman" w:hAnsi="Times New Roman"/>
          <w:sz w:val="24"/>
          <w:szCs w:val="24"/>
        </w:rPr>
        <w:t>s</w:t>
      </w:r>
      <w:r w:rsidRPr="00716237">
        <w:rPr>
          <w:rFonts w:ascii="Times New Roman" w:hAnsi="Times New Roman"/>
          <w:sz w:val="24"/>
          <w:szCs w:val="24"/>
        </w:rPr>
        <w:t xml:space="preserve">ecurity </w:t>
      </w:r>
      <w:r>
        <w:rPr>
          <w:rFonts w:ascii="Times New Roman" w:hAnsi="Times New Roman"/>
          <w:sz w:val="24"/>
          <w:szCs w:val="24"/>
        </w:rPr>
        <w:t>p</w:t>
      </w:r>
      <w:r w:rsidRPr="00716237">
        <w:rPr>
          <w:rFonts w:ascii="Times New Roman" w:hAnsi="Times New Roman"/>
          <w:sz w:val="24"/>
          <w:szCs w:val="24"/>
        </w:rPr>
        <w:t xml:space="preserve">rograms: </w:t>
      </w:r>
      <w:r>
        <w:rPr>
          <w:rFonts w:ascii="Times New Roman" w:hAnsi="Times New Roman"/>
          <w:sz w:val="24"/>
          <w:szCs w:val="24"/>
        </w:rPr>
        <w:t>p</w:t>
      </w:r>
      <w:r w:rsidRPr="00716237">
        <w:rPr>
          <w:rFonts w:ascii="Times New Roman" w:hAnsi="Times New Roman"/>
          <w:sz w:val="24"/>
          <w:szCs w:val="24"/>
        </w:rPr>
        <w:t xml:space="preserve">revention, </w:t>
      </w:r>
      <w:r>
        <w:rPr>
          <w:rFonts w:ascii="Times New Roman" w:hAnsi="Times New Roman"/>
          <w:sz w:val="24"/>
          <w:szCs w:val="24"/>
        </w:rPr>
        <w:t>d</w:t>
      </w:r>
      <w:r w:rsidRPr="00716237">
        <w:rPr>
          <w:rFonts w:ascii="Times New Roman" w:hAnsi="Times New Roman"/>
          <w:sz w:val="24"/>
          <w:szCs w:val="24"/>
        </w:rPr>
        <w:t xml:space="preserve">etection, </w:t>
      </w:r>
      <w:r>
        <w:rPr>
          <w:rFonts w:ascii="Times New Roman" w:hAnsi="Times New Roman"/>
          <w:sz w:val="24"/>
          <w:szCs w:val="24"/>
        </w:rPr>
        <w:t>i</w:t>
      </w:r>
      <w:r w:rsidRPr="00716237">
        <w:rPr>
          <w:rFonts w:ascii="Times New Roman" w:hAnsi="Times New Roman"/>
          <w:sz w:val="24"/>
          <w:szCs w:val="24"/>
        </w:rPr>
        <w:t xml:space="preserve">nvestigation, and </w:t>
      </w:r>
      <w:r>
        <w:rPr>
          <w:rFonts w:ascii="Times New Roman" w:hAnsi="Times New Roman"/>
          <w:sz w:val="24"/>
          <w:szCs w:val="24"/>
        </w:rPr>
        <w:t>r</w:t>
      </w:r>
      <w:r w:rsidRPr="00716237">
        <w:rPr>
          <w:rFonts w:ascii="Times New Roman" w:hAnsi="Times New Roman"/>
          <w:sz w:val="24"/>
          <w:szCs w:val="24"/>
        </w:rPr>
        <w:t>esolution (PDIR).</w:t>
      </w:r>
      <w:r>
        <w:rPr>
          <w:rFonts w:ascii="Times New Roman" w:hAnsi="Times New Roman"/>
          <w:sz w:val="24"/>
          <w:szCs w:val="24"/>
        </w:rPr>
        <w:t xml:space="preserve"> </w:t>
      </w:r>
      <w:r w:rsidRPr="00716237">
        <w:rPr>
          <w:rFonts w:ascii="Times New Roman" w:hAnsi="Times New Roman"/>
          <w:i/>
          <w:iCs/>
          <w:sz w:val="24"/>
          <w:szCs w:val="24"/>
        </w:rPr>
        <w:t>Educational Measurement: Issues &amp; Practice</w:t>
      </w:r>
      <w:r w:rsidRPr="00716237">
        <w:rPr>
          <w:rFonts w:ascii="Times New Roman" w:hAnsi="Times New Roman"/>
          <w:sz w:val="24"/>
          <w:szCs w:val="24"/>
        </w:rPr>
        <w:t>,</w:t>
      </w:r>
      <w:r>
        <w:rPr>
          <w:rFonts w:ascii="Times New Roman" w:hAnsi="Times New Roman"/>
          <w:sz w:val="24"/>
          <w:szCs w:val="24"/>
        </w:rPr>
        <w:t xml:space="preserve"> </w:t>
      </w:r>
      <w:r w:rsidRPr="00716237">
        <w:rPr>
          <w:rFonts w:ascii="Times New Roman" w:hAnsi="Times New Roman"/>
          <w:i/>
          <w:iCs/>
          <w:sz w:val="24"/>
          <w:szCs w:val="24"/>
        </w:rPr>
        <w:t>36</w:t>
      </w:r>
      <w:r w:rsidRPr="00716237">
        <w:rPr>
          <w:rFonts w:ascii="Times New Roman" w:hAnsi="Times New Roman"/>
          <w:sz w:val="24"/>
          <w:szCs w:val="24"/>
        </w:rPr>
        <w:t>(3), 5-23.</w:t>
      </w:r>
    </w:p>
    <w:p w14:paraId="386D0EF3" w14:textId="77777777" w:rsidR="00716237" w:rsidRPr="00716237" w:rsidRDefault="00716237" w:rsidP="002A6A7D">
      <w:pPr>
        <w:rPr>
          <w:rFonts w:ascii="Times New Roman" w:hAnsi="Times New Roman" w:cs="Times New Roman"/>
        </w:rPr>
      </w:pPr>
    </w:p>
    <w:p w14:paraId="4AE356D2" w14:textId="44135409"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Ferrara proposes a comprehensive framework for test security, prevention, detection, investigation, and resolution. He asserts that test security is not an end in and of </w:t>
      </w:r>
      <w:r w:rsidR="007838EF" w:rsidRPr="00716237">
        <w:rPr>
          <w:rFonts w:ascii="Times New Roman" w:hAnsi="Times New Roman" w:cs="Times New Roman"/>
        </w:rPr>
        <w:t>itself;</w:t>
      </w:r>
      <w:r w:rsidRPr="00716237">
        <w:rPr>
          <w:rFonts w:ascii="Times New Roman" w:hAnsi="Times New Roman" w:cs="Times New Roman"/>
        </w:rPr>
        <w:t xml:space="preserve"> instead it </w:t>
      </w:r>
      <w:proofErr w:type="gramStart"/>
      <w:r w:rsidRPr="00716237">
        <w:rPr>
          <w:rFonts w:ascii="Times New Roman" w:hAnsi="Times New Roman" w:cs="Times New Roman"/>
        </w:rPr>
        <w:t>is needed</w:t>
      </w:r>
      <w:proofErr w:type="gramEnd"/>
      <w:r w:rsidRPr="00716237">
        <w:rPr>
          <w:rFonts w:ascii="Times New Roman" w:hAnsi="Times New Roman" w:cs="Times New Roman"/>
        </w:rPr>
        <w:t xml:space="preserve"> to be able to make valid interpretations based on test scores. Taking a system-based approach to test security is required because once a test </w:t>
      </w:r>
      <w:proofErr w:type="gramStart"/>
      <w:r w:rsidRPr="00716237">
        <w:rPr>
          <w:rFonts w:ascii="Times New Roman" w:hAnsi="Times New Roman" w:cs="Times New Roman"/>
        </w:rPr>
        <w:t>is released</w:t>
      </w:r>
      <w:proofErr w:type="gramEnd"/>
      <w:r w:rsidRPr="00716237">
        <w:rPr>
          <w:rFonts w:ascii="Times New Roman" w:hAnsi="Times New Roman" w:cs="Times New Roman"/>
        </w:rPr>
        <w:t xml:space="preserve"> or administered, the security and therefore the validity of the inferences that can be drawn from the test can be compromised by the actions of test managers, administrators and other local staff.</w:t>
      </w:r>
    </w:p>
    <w:p w14:paraId="0E868844" w14:textId="77777777" w:rsidR="00716237" w:rsidRPr="00716237" w:rsidRDefault="00716237" w:rsidP="002A6A7D">
      <w:pPr>
        <w:rPr>
          <w:rFonts w:ascii="Times New Roman" w:hAnsi="Times New Roman" w:cs="Times New Roman"/>
        </w:rPr>
      </w:pPr>
    </w:p>
    <w:p w14:paraId="5A26413D" w14:textId="76DF5A9B"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Ferrara advocates using the following framework to look at test: Prevention, Detection, Investigation, </w:t>
      </w:r>
      <w:proofErr w:type="gramStart"/>
      <w:r w:rsidRPr="00716237">
        <w:rPr>
          <w:rFonts w:ascii="Times New Roman" w:hAnsi="Times New Roman" w:cs="Times New Roman"/>
        </w:rPr>
        <w:t>Resolution</w:t>
      </w:r>
      <w:proofErr w:type="gramEnd"/>
      <w:r w:rsidRPr="00716237">
        <w:rPr>
          <w:rFonts w:ascii="Times New Roman" w:hAnsi="Times New Roman" w:cs="Times New Roman"/>
        </w:rPr>
        <w:t xml:space="preserve"> (PDIR). Within these categories, he discusses things that </w:t>
      </w:r>
      <w:proofErr w:type="gramStart"/>
      <w:r w:rsidRPr="00716237">
        <w:rPr>
          <w:rFonts w:ascii="Times New Roman" w:hAnsi="Times New Roman" w:cs="Times New Roman"/>
        </w:rPr>
        <w:t>can be done</w:t>
      </w:r>
      <w:proofErr w:type="gramEnd"/>
      <w:r w:rsidRPr="00716237">
        <w:rPr>
          <w:rFonts w:ascii="Times New Roman" w:hAnsi="Times New Roman" w:cs="Times New Roman"/>
        </w:rPr>
        <w:t xml:space="preserve"> before, during, and after administration. </w:t>
      </w:r>
      <w:r w:rsidR="007838EF">
        <w:rPr>
          <w:rFonts w:ascii="Times New Roman" w:hAnsi="Times New Roman" w:cs="Times New Roman"/>
        </w:rPr>
        <w:t>Ferra</w:t>
      </w:r>
      <w:r w:rsidRPr="00716237">
        <w:rPr>
          <w:rFonts w:ascii="Times New Roman" w:hAnsi="Times New Roman" w:cs="Times New Roman"/>
        </w:rPr>
        <w:t xml:space="preserve">ra argues prevention is one of the most effective countermeasures to cheating and test security threats, but he </w:t>
      </w:r>
      <w:r w:rsidR="007838EF">
        <w:rPr>
          <w:rFonts w:ascii="Times New Roman" w:hAnsi="Times New Roman" w:cs="Times New Roman"/>
        </w:rPr>
        <w:t xml:space="preserve">argues </w:t>
      </w:r>
      <w:r w:rsidRPr="00716237">
        <w:rPr>
          <w:rFonts w:ascii="Times New Roman" w:hAnsi="Times New Roman" w:cs="Times New Roman"/>
        </w:rPr>
        <w:t>to consider prevention on a wide scale. This includes protocols such as training, chain of custody, observation and even announcements of policy and co</w:t>
      </w:r>
      <w:r w:rsidR="007838EF">
        <w:rPr>
          <w:rFonts w:ascii="Times New Roman" w:hAnsi="Times New Roman" w:cs="Times New Roman"/>
        </w:rPr>
        <w:t>nsequences related to cheating.</w:t>
      </w:r>
    </w:p>
    <w:p w14:paraId="08A1A545" w14:textId="77777777" w:rsidR="00716237" w:rsidRPr="00716237" w:rsidRDefault="00716237" w:rsidP="002A6A7D">
      <w:pPr>
        <w:rPr>
          <w:rFonts w:ascii="Times New Roman" w:hAnsi="Times New Roman" w:cs="Times New Roman"/>
        </w:rPr>
      </w:pPr>
    </w:p>
    <w:p w14:paraId="3C4DEEF4" w14:textId="34F7FA7A"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In the area of detection, the literature focuses on statistical methods, but indicates reports from testing sites are also very important. Some detection methods also offer some prevention benefits; knowledge that observation occurs tends to limit attempts at cheating. Statistical methods have notable limitations. They may not be appropriate for small sample sizes and information about them tend to be scattered across publications, not distilled into a usable framework or system. Additionally, it </w:t>
      </w:r>
      <w:proofErr w:type="gramStart"/>
      <w:r w:rsidRPr="00716237">
        <w:rPr>
          <w:rFonts w:ascii="Times New Roman" w:hAnsi="Times New Roman" w:cs="Times New Roman"/>
        </w:rPr>
        <w:t>is generally viewed</w:t>
      </w:r>
      <w:proofErr w:type="gramEnd"/>
      <w:r w:rsidRPr="00716237">
        <w:rPr>
          <w:rFonts w:ascii="Times New Roman" w:hAnsi="Times New Roman" w:cs="Times New Roman"/>
        </w:rPr>
        <w:t xml:space="preserve"> as inappropriate to use statistical methods as the only piece of evidence that cheating or dishonesty occurred. Although, this area is developing </w:t>
      </w:r>
      <w:proofErr w:type="gramStart"/>
      <w:r w:rsidRPr="00716237">
        <w:rPr>
          <w:rFonts w:ascii="Times New Roman" w:hAnsi="Times New Roman" w:cs="Times New Roman"/>
        </w:rPr>
        <w:t>quick</w:t>
      </w:r>
      <w:proofErr w:type="gramEnd"/>
      <w:r w:rsidRPr="00716237">
        <w:rPr>
          <w:rFonts w:ascii="Times New Roman" w:hAnsi="Times New Roman" w:cs="Times New Roman"/>
        </w:rPr>
        <w:t xml:space="preserve">, it is still in its infancy. </w:t>
      </w:r>
      <w:proofErr w:type="gramStart"/>
      <w:r w:rsidRPr="00716237">
        <w:rPr>
          <w:rFonts w:ascii="Times New Roman" w:hAnsi="Times New Roman" w:cs="Times New Roman"/>
        </w:rPr>
        <w:t>Approximately</w:t>
      </w:r>
      <w:proofErr w:type="gramEnd"/>
      <w:r w:rsidRPr="00716237">
        <w:rPr>
          <w:rFonts w:ascii="Times New Roman" w:hAnsi="Times New Roman" w:cs="Times New Roman"/>
        </w:rPr>
        <w:t xml:space="preserve"> only half of state educational testing programs use</w:t>
      </w:r>
      <w:r w:rsidR="007838EF">
        <w:rPr>
          <w:rFonts w:ascii="Times New Roman" w:hAnsi="Times New Roman" w:cs="Times New Roman"/>
        </w:rPr>
        <w:t xml:space="preserve"> statistical detection methods.</w:t>
      </w:r>
    </w:p>
    <w:p w14:paraId="14D4EAE6" w14:textId="77777777" w:rsidR="00716237" w:rsidRPr="00716237" w:rsidRDefault="00716237" w:rsidP="002A6A7D">
      <w:pPr>
        <w:rPr>
          <w:rFonts w:ascii="Times New Roman" w:hAnsi="Times New Roman" w:cs="Times New Roman"/>
        </w:rPr>
      </w:pPr>
    </w:p>
    <w:p w14:paraId="47442E61" w14:textId="456B924A"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Ferrara’s key points related to investigation and resolution center around the limited work in this area and the challenges in both conducting investigations and resolving test security issues for school administrators and local staff. He discusses lack of training, and conflicts of interest as challenges for school administrators in addressing these challenges. Additionally, these areas receive less research than </w:t>
      </w:r>
      <w:r w:rsidR="007838EF">
        <w:rPr>
          <w:rFonts w:ascii="Times New Roman" w:hAnsi="Times New Roman" w:cs="Times New Roman"/>
        </w:rPr>
        <w:t>the other two in his framework.</w:t>
      </w:r>
    </w:p>
    <w:p w14:paraId="1DB41B41" w14:textId="77777777" w:rsidR="00716237" w:rsidRPr="00716237" w:rsidRDefault="00716237" w:rsidP="002A6A7D">
      <w:pPr>
        <w:rPr>
          <w:rFonts w:ascii="Times New Roman" w:hAnsi="Times New Roman" w:cs="Times New Roman"/>
        </w:rPr>
      </w:pPr>
    </w:p>
    <w:p w14:paraId="77F731E1" w14:textId="1A0AD4FA"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To address the challenges in maintaining test score validity through test security, he recommends using his proposed framework and expanding collaboration. Many school districts, states and test administrators do not have adequate resources to address all of these issues. Therefore, further collaboration and resource sharing </w:t>
      </w:r>
      <w:proofErr w:type="gramStart"/>
      <w:r w:rsidRPr="00716237">
        <w:rPr>
          <w:rFonts w:ascii="Times New Roman" w:hAnsi="Times New Roman" w:cs="Times New Roman"/>
        </w:rPr>
        <w:t>is needed</w:t>
      </w:r>
      <w:proofErr w:type="gramEnd"/>
      <w:r w:rsidRPr="00716237">
        <w:rPr>
          <w:rFonts w:ascii="Times New Roman" w:hAnsi="Times New Roman" w:cs="Times New Roman"/>
        </w:rPr>
        <w:t>, such as creating a committee for PDIR for state educational assessments. The U</w:t>
      </w:r>
      <w:r w:rsidR="007838EF">
        <w:rPr>
          <w:rFonts w:ascii="Times New Roman" w:hAnsi="Times New Roman" w:cs="Times New Roman"/>
        </w:rPr>
        <w:t>.</w:t>
      </w:r>
      <w:r w:rsidRPr="00716237">
        <w:rPr>
          <w:rFonts w:ascii="Times New Roman" w:hAnsi="Times New Roman" w:cs="Times New Roman"/>
        </w:rPr>
        <w:t>S</w:t>
      </w:r>
      <w:r w:rsidR="007838EF">
        <w:rPr>
          <w:rFonts w:ascii="Times New Roman" w:hAnsi="Times New Roman" w:cs="Times New Roman"/>
        </w:rPr>
        <w:t>.</w:t>
      </w:r>
      <w:r w:rsidRPr="00716237">
        <w:rPr>
          <w:rFonts w:ascii="Times New Roman" w:hAnsi="Times New Roman" w:cs="Times New Roman"/>
        </w:rPr>
        <w:t xml:space="preserve"> Department of Education has taken step</w:t>
      </w:r>
      <w:r w:rsidR="007838EF">
        <w:rPr>
          <w:rFonts w:ascii="Times New Roman" w:hAnsi="Times New Roman" w:cs="Times New Roman"/>
        </w:rPr>
        <w:t>s</w:t>
      </w:r>
      <w:r w:rsidRPr="00716237">
        <w:rPr>
          <w:rFonts w:ascii="Times New Roman" w:hAnsi="Times New Roman" w:cs="Times New Roman"/>
        </w:rPr>
        <w:t xml:space="preserve"> in this direction by adding test security and systems for protecting data integrity and privacy to their peer review of state assessments criteria. Finally, he advises that the measurement community can have an impact by working to address under-researched threats to test security and continuing to develop statistical methods and collaborating evidence to detect test security threats while minimizing the risk and impact of false positives. Overall, Ferrara seeks to summarize current research in the field, advocate for a unified framework, seek further collaboration and guide future study.</w:t>
      </w:r>
      <w:r w:rsidRPr="00716237">
        <w:rPr>
          <w:rFonts w:ascii="Times New Roman" w:hAnsi="Times New Roman" w:cs="Times New Roman"/>
        </w:rPr>
        <w:br w:type="page"/>
      </w:r>
    </w:p>
    <w:p w14:paraId="36EEFF7D" w14:textId="3A37A956" w:rsidR="00716237" w:rsidRPr="00716237" w:rsidRDefault="00716237" w:rsidP="002A6A7D">
      <w:pPr>
        <w:pStyle w:val="p1"/>
        <w:pBdr>
          <w:top w:val="single" w:sz="4" w:space="1" w:color="auto"/>
          <w:bottom w:val="single" w:sz="4" w:space="1" w:color="auto"/>
        </w:pBdr>
        <w:rPr>
          <w:rFonts w:ascii="Times New Roman" w:hAnsi="Times New Roman"/>
          <w:sz w:val="24"/>
          <w:szCs w:val="24"/>
        </w:rPr>
      </w:pPr>
      <w:r w:rsidRPr="00716237">
        <w:rPr>
          <w:rFonts w:ascii="Times New Roman" w:hAnsi="Times New Roman"/>
          <w:sz w:val="24"/>
          <w:szCs w:val="24"/>
        </w:rPr>
        <w:lastRenderedPageBreak/>
        <w:t xml:space="preserve">Qian, H., </w:t>
      </w:r>
      <w:proofErr w:type="spellStart"/>
      <w:r w:rsidRPr="00716237">
        <w:rPr>
          <w:rFonts w:ascii="Times New Roman" w:hAnsi="Times New Roman"/>
          <w:sz w:val="24"/>
          <w:szCs w:val="24"/>
        </w:rPr>
        <w:t>Staniewska</w:t>
      </w:r>
      <w:proofErr w:type="spellEnd"/>
      <w:r w:rsidRPr="00716237">
        <w:rPr>
          <w:rFonts w:ascii="Times New Roman" w:hAnsi="Times New Roman"/>
          <w:sz w:val="24"/>
          <w:szCs w:val="24"/>
        </w:rPr>
        <w:t xml:space="preserve">, D., </w:t>
      </w:r>
      <w:proofErr w:type="spellStart"/>
      <w:r w:rsidRPr="00716237">
        <w:rPr>
          <w:rFonts w:ascii="Times New Roman" w:hAnsi="Times New Roman"/>
          <w:sz w:val="24"/>
          <w:szCs w:val="24"/>
        </w:rPr>
        <w:t>Reckase</w:t>
      </w:r>
      <w:proofErr w:type="spellEnd"/>
      <w:r w:rsidRPr="00716237">
        <w:rPr>
          <w:rFonts w:ascii="Times New Roman" w:hAnsi="Times New Roman"/>
          <w:sz w:val="24"/>
          <w:szCs w:val="24"/>
        </w:rPr>
        <w:t xml:space="preserve">, M., &amp; Woo, A. (2016). Using </w:t>
      </w:r>
      <w:r w:rsidR="007838EF">
        <w:rPr>
          <w:rFonts w:ascii="Times New Roman" w:hAnsi="Times New Roman"/>
          <w:sz w:val="24"/>
          <w:szCs w:val="24"/>
        </w:rPr>
        <w:t>r</w:t>
      </w:r>
      <w:r w:rsidRPr="00716237">
        <w:rPr>
          <w:rFonts w:ascii="Times New Roman" w:hAnsi="Times New Roman"/>
          <w:sz w:val="24"/>
          <w:szCs w:val="24"/>
        </w:rPr>
        <w:t xml:space="preserve">esponse </w:t>
      </w:r>
      <w:r w:rsidR="007838EF">
        <w:rPr>
          <w:rFonts w:ascii="Times New Roman" w:hAnsi="Times New Roman"/>
          <w:sz w:val="24"/>
          <w:szCs w:val="24"/>
        </w:rPr>
        <w:t>t</w:t>
      </w:r>
      <w:r w:rsidRPr="00716237">
        <w:rPr>
          <w:rFonts w:ascii="Times New Roman" w:hAnsi="Times New Roman"/>
          <w:sz w:val="24"/>
          <w:szCs w:val="24"/>
        </w:rPr>
        <w:t xml:space="preserve">ime to </w:t>
      </w:r>
      <w:r w:rsidR="007838EF">
        <w:rPr>
          <w:rFonts w:ascii="Times New Roman" w:hAnsi="Times New Roman"/>
          <w:sz w:val="24"/>
          <w:szCs w:val="24"/>
        </w:rPr>
        <w:t>d</w:t>
      </w:r>
      <w:r w:rsidRPr="00716237">
        <w:rPr>
          <w:rFonts w:ascii="Times New Roman" w:hAnsi="Times New Roman"/>
          <w:sz w:val="24"/>
          <w:szCs w:val="24"/>
        </w:rPr>
        <w:t xml:space="preserve">etect </w:t>
      </w:r>
      <w:r w:rsidR="007838EF">
        <w:rPr>
          <w:rFonts w:ascii="Times New Roman" w:hAnsi="Times New Roman"/>
          <w:sz w:val="24"/>
          <w:szCs w:val="24"/>
        </w:rPr>
        <w:t>i</w:t>
      </w:r>
      <w:r w:rsidRPr="00716237">
        <w:rPr>
          <w:rFonts w:ascii="Times New Roman" w:hAnsi="Times New Roman"/>
          <w:sz w:val="24"/>
          <w:szCs w:val="24"/>
        </w:rPr>
        <w:t xml:space="preserve">tem </w:t>
      </w:r>
      <w:proofErr w:type="spellStart"/>
      <w:r w:rsidR="007838EF">
        <w:rPr>
          <w:rFonts w:ascii="Times New Roman" w:hAnsi="Times New Roman"/>
          <w:sz w:val="24"/>
          <w:szCs w:val="24"/>
        </w:rPr>
        <w:t>p</w:t>
      </w:r>
      <w:r w:rsidRPr="00716237">
        <w:rPr>
          <w:rFonts w:ascii="Times New Roman" w:hAnsi="Times New Roman"/>
          <w:sz w:val="24"/>
          <w:szCs w:val="24"/>
        </w:rPr>
        <w:t>reknowledge</w:t>
      </w:r>
      <w:proofErr w:type="spellEnd"/>
      <w:r w:rsidRPr="00716237">
        <w:rPr>
          <w:rFonts w:ascii="Times New Roman" w:hAnsi="Times New Roman"/>
          <w:sz w:val="24"/>
          <w:szCs w:val="24"/>
        </w:rPr>
        <w:t xml:space="preserve"> in </w:t>
      </w:r>
      <w:r w:rsidR="007838EF">
        <w:rPr>
          <w:rFonts w:ascii="Times New Roman" w:hAnsi="Times New Roman"/>
          <w:sz w:val="24"/>
          <w:szCs w:val="24"/>
        </w:rPr>
        <w:t>c</w:t>
      </w:r>
      <w:r w:rsidRPr="00716237">
        <w:rPr>
          <w:rFonts w:ascii="Times New Roman" w:hAnsi="Times New Roman"/>
          <w:sz w:val="24"/>
          <w:szCs w:val="24"/>
        </w:rPr>
        <w:t>omputer-</w:t>
      </w:r>
      <w:r w:rsidR="007838EF">
        <w:rPr>
          <w:rFonts w:ascii="Times New Roman" w:hAnsi="Times New Roman"/>
          <w:sz w:val="24"/>
          <w:szCs w:val="24"/>
        </w:rPr>
        <w:t>b</w:t>
      </w:r>
      <w:r w:rsidRPr="00716237">
        <w:rPr>
          <w:rFonts w:ascii="Times New Roman" w:hAnsi="Times New Roman"/>
          <w:sz w:val="24"/>
          <w:szCs w:val="24"/>
        </w:rPr>
        <w:t xml:space="preserve">ased </w:t>
      </w:r>
      <w:r w:rsidR="007838EF">
        <w:rPr>
          <w:rFonts w:ascii="Times New Roman" w:hAnsi="Times New Roman"/>
          <w:sz w:val="24"/>
          <w:szCs w:val="24"/>
        </w:rPr>
        <w:t>l</w:t>
      </w:r>
      <w:r w:rsidRPr="00716237">
        <w:rPr>
          <w:rFonts w:ascii="Times New Roman" w:hAnsi="Times New Roman"/>
          <w:sz w:val="24"/>
          <w:szCs w:val="24"/>
        </w:rPr>
        <w:t xml:space="preserve">icensure </w:t>
      </w:r>
      <w:r w:rsidR="007838EF">
        <w:rPr>
          <w:rFonts w:ascii="Times New Roman" w:hAnsi="Times New Roman"/>
          <w:sz w:val="24"/>
          <w:szCs w:val="24"/>
        </w:rPr>
        <w:t>e</w:t>
      </w:r>
      <w:r w:rsidRPr="00716237">
        <w:rPr>
          <w:rFonts w:ascii="Times New Roman" w:hAnsi="Times New Roman"/>
          <w:sz w:val="24"/>
          <w:szCs w:val="24"/>
        </w:rPr>
        <w:t xml:space="preserve">xaminations. </w:t>
      </w:r>
      <w:r w:rsidRPr="007838EF">
        <w:rPr>
          <w:rFonts w:ascii="Times New Roman" w:hAnsi="Times New Roman"/>
          <w:i/>
          <w:sz w:val="24"/>
          <w:szCs w:val="24"/>
        </w:rPr>
        <w:t>Educational Measurement: Issues &amp; Practice, 35</w:t>
      </w:r>
      <w:r w:rsidRPr="00716237">
        <w:rPr>
          <w:rFonts w:ascii="Times New Roman" w:hAnsi="Times New Roman"/>
          <w:sz w:val="24"/>
          <w:szCs w:val="24"/>
        </w:rPr>
        <w:t>(1), 38-47.</w:t>
      </w:r>
    </w:p>
    <w:p w14:paraId="09CC2106" w14:textId="77777777" w:rsidR="00716237" w:rsidRPr="00716237" w:rsidRDefault="00716237" w:rsidP="002A6A7D">
      <w:pPr>
        <w:pStyle w:val="p1"/>
        <w:rPr>
          <w:rFonts w:ascii="Times New Roman" w:hAnsi="Times New Roman"/>
          <w:sz w:val="24"/>
          <w:szCs w:val="24"/>
        </w:rPr>
      </w:pPr>
    </w:p>
    <w:p w14:paraId="771BA903" w14:textId="0DF5B1FC" w:rsidR="00716237" w:rsidRPr="00716237" w:rsidRDefault="00716237" w:rsidP="002A6A7D">
      <w:pPr>
        <w:pStyle w:val="p1"/>
        <w:ind w:firstLine="720"/>
        <w:rPr>
          <w:rFonts w:ascii="Times New Roman" w:hAnsi="Times New Roman"/>
          <w:sz w:val="24"/>
          <w:szCs w:val="24"/>
        </w:rPr>
      </w:pPr>
      <w:r w:rsidRPr="00716237">
        <w:rPr>
          <w:rFonts w:ascii="Times New Roman" w:hAnsi="Times New Roman"/>
          <w:sz w:val="24"/>
          <w:szCs w:val="24"/>
        </w:rPr>
        <w:t>In “Using Response Time to Detect Item Pre-knowledge in Computer-Based Licensure Examinations,” Qian et al</w:t>
      </w:r>
      <w:r w:rsidR="007838EF">
        <w:rPr>
          <w:rFonts w:ascii="Times New Roman" w:hAnsi="Times New Roman"/>
          <w:sz w:val="24"/>
          <w:szCs w:val="24"/>
        </w:rPr>
        <w:t>.</w:t>
      </w:r>
      <w:r w:rsidRPr="00716237">
        <w:rPr>
          <w:rFonts w:ascii="Times New Roman" w:hAnsi="Times New Roman"/>
          <w:sz w:val="24"/>
          <w:szCs w:val="24"/>
        </w:rPr>
        <w:t xml:space="preserve"> take one method for using item response times to detect prior item knowledge and apply it to two professional licensure exams. Their primary research questions were</w:t>
      </w:r>
      <w:r w:rsidR="007838EF">
        <w:rPr>
          <w:rFonts w:ascii="Times New Roman" w:hAnsi="Times New Roman"/>
          <w:sz w:val="24"/>
          <w:szCs w:val="24"/>
        </w:rPr>
        <w:t>: (a)</w:t>
      </w:r>
      <w:r w:rsidRPr="00716237">
        <w:rPr>
          <w:rFonts w:ascii="Times New Roman" w:hAnsi="Times New Roman"/>
          <w:sz w:val="24"/>
          <w:szCs w:val="24"/>
        </w:rPr>
        <w:t xml:space="preserve"> to what extent do examinees have item pre-knowledge and </w:t>
      </w:r>
      <w:r w:rsidR="007838EF">
        <w:rPr>
          <w:rFonts w:ascii="Times New Roman" w:hAnsi="Times New Roman"/>
          <w:sz w:val="24"/>
          <w:szCs w:val="24"/>
        </w:rPr>
        <w:t>(b)</w:t>
      </w:r>
      <w:r w:rsidRPr="00716237">
        <w:rPr>
          <w:rFonts w:ascii="Times New Roman" w:hAnsi="Times New Roman"/>
          <w:sz w:val="24"/>
          <w:szCs w:val="24"/>
        </w:rPr>
        <w:t xml:space="preserve"> to what extent are there potentially compromised items in each exams item pool.</w:t>
      </w:r>
    </w:p>
    <w:p w14:paraId="7B2FBD04" w14:textId="77777777" w:rsidR="00716237" w:rsidRPr="00716237" w:rsidRDefault="00716237" w:rsidP="002A6A7D">
      <w:pPr>
        <w:pStyle w:val="p1"/>
        <w:rPr>
          <w:rFonts w:ascii="Times New Roman" w:hAnsi="Times New Roman"/>
          <w:sz w:val="24"/>
          <w:szCs w:val="24"/>
        </w:rPr>
      </w:pPr>
    </w:p>
    <w:p w14:paraId="71733611" w14:textId="77777777" w:rsidR="00716237" w:rsidRPr="00716237" w:rsidRDefault="00716237" w:rsidP="002A6A7D">
      <w:pPr>
        <w:pStyle w:val="p1"/>
        <w:ind w:firstLine="720"/>
        <w:rPr>
          <w:rFonts w:ascii="Times New Roman" w:hAnsi="Times New Roman"/>
          <w:sz w:val="24"/>
          <w:szCs w:val="24"/>
        </w:rPr>
      </w:pPr>
      <w:r w:rsidRPr="00716237">
        <w:rPr>
          <w:rFonts w:ascii="Times New Roman" w:hAnsi="Times New Roman"/>
          <w:sz w:val="24"/>
          <w:szCs w:val="24"/>
        </w:rPr>
        <w:t xml:space="preserve">The exams both had early dates (baseline, because items had no possibility of exposure) and later test dates. One exam used was non-adaptive and the other was adaptive. Given the stakes of the exams (professional licensure), examinees would </w:t>
      </w:r>
      <w:proofErr w:type="gramStart"/>
      <w:r w:rsidRPr="00716237">
        <w:rPr>
          <w:rFonts w:ascii="Times New Roman" w:hAnsi="Times New Roman"/>
          <w:sz w:val="24"/>
          <w:szCs w:val="24"/>
        </w:rPr>
        <w:t>have motivation</w:t>
      </w:r>
      <w:proofErr w:type="gramEnd"/>
      <w:r w:rsidRPr="00716237">
        <w:rPr>
          <w:rFonts w:ascii="Times New Roman" w:hAnsi="Times New Roman"/>
          <w:sz w:val="24"/>
          <w:szCs w:val="24"/>
        </w:rPr>
        <w:t xml:space="preserve"> to cheat, seek out, or share item information. The researchers used a method proposed by Van der Linden (2006) to model the response times. This used parameters of item intensity and discriminating power for each individual. This model had several assumptions including lognormal distribution of response times, approximately normally distributed residuals and items fitting the Rasch model. There were no major violations of assumptions. This model allows specific item response times for specific examinees to </w:t>
      </w:r>
      <w:proofErr w:type="gramStart"/>
      <w:r w:rsidRPr="00716237">
        <w:rPr>
          <w:rFonts w:ascii="Times New Roman" w:hAnsi="Times New Roman"/>
          <w:sz w:val="24"/>
          <w:szCs w:val="24"/>
        </w:rPr>
        <w:t>be compared</w:t>
      </w:r>
      <w:proofErr w:type="gramEnd"/>
      <w:r w:rsidRPr="00716237">
        <w:rPr>
          <w:rFonts w:ascii="Times New Roman" w:hAnsi="Times New Roman"/>
          <w:sz w:val="24"/>
          <w:szCs w:val="24"/>
        </w:rPr>
        <w:t xml:space="preserve"> to what is expected or predicted from them. </w:t>
      </w:r>
    </w:p>
    <w:p w14:paraId="6BEE0E81" w14:textId="77777777" w:rsidR="00716237" w:rsidRPr="00716237" w:rsidRDefault="00716237" w:rsidP="002A6A7D">
      <w:pPr>
        <w:pStyle w:val="p1"/>
        <w:rPr>
          <w:rFonts w:ascii="Times New Roman" w:hAnsi="Times New Roman"/>
          <w:sz w:val="24"/>
          <w:szCs w:val="24"/>
        </w:rPr>
      </w:pPr>
    </w:p>
    <w:p w14:paraId="26AF4D19" w14:textId="6024055B" w:rsidR="00716237" w:rsidRPr="00716237" w:rsidRDefault="00716237" w:rsidP="002A6A7D">
      <w:pPr>
        <w:pStyle w:val="p1"/>
        <w:ind w:firstLine="720"/>
        <w:rPr>
          <w:rFonts w:ascii="Times New Roman" w:hAnsi="Times New Roman"/>
          <w:sz w:val="24"/>
          <w:szCs w:val="24"/>
        </w:rPr>
      </w:pPr>
      <w:r w:rsidRPr="00716237">
        <w:rPr>
          <w:rFonts w:ascii="Times New Roman" w:hAnsi="Times New Roman"/>
          <w:sz w:val="24"/>
          <w:szCs w:val="24"/>
        </w:rPr>
        <w:t xml:space="preserve">The model </w:t>
      </w:r>
      <w:proofErr w:type="gramStart"/>
      <w:r w:rsidRPr="00716237">
        <w:rPr>
          <w:rFonts w:ascii="Times New Roman" w:hAnsi="Times New Roman"/>
          <w:sz w:val="24"/>
          <w:szCs w:val="24"/>
        </w:rPr>
        <w:t>was then used</w:t>
      </w:r>
      <w:proofErr w:type="gramEnd"/>
      <w:r w:rsidRPr="00716237">
        <w:rPr>
          <w:rFonts w:ascii="Times New Roman" w:hAnsi="Times New Roman"/>
          <w:sz w:val="24"/>
          <w:szCs w:val="24"/>
        </w:rPr>
        <w:t xml:space="preserve"> to detect specific items that may have been exposed and specific examinees that may have item pre-knowledge of multiple items. The first testing period </w:t>
      </w:r>
      <w:proofErr w:type="gramStart"/>
      <w:r w:rsidRPr="00716237">
        <w:rPr>
          <w:rFonts w:ascii="Times New Roman" w:hAnsi="Times New Roman"/>
          <w:sz w:val="24"/>
          <w:szCs w:val="24"/>
        </w:rPr>
        <w:t>was used</w:t>
      </w:r>
      <w:proofErr w:type="gramEnd"/>
      <w:r w:rsidRPr="00716237">
        <w:rPr>
          <w:rFonts w:ascii="Times New Roman" w:hAnsi="Times New Roman"/>
          <w:sz w:val="24"/>
          <w:szCs w:val="24"/>
        </w:rPr>
        <w:t xml:space="preserve"> to control for type one error. In the non-adaptive exam, they were able to flag two items (of 111) as potentially exposed and two individuals (of 1172) as showing evidence of item pre-knowledge. On the adaptive exam, they were not able to identify any items that they believe were exposed nor were able to identify any suspect of </w:t>
      </w:r>
      <w:proofErr w:type="spellStart"/>
      <w:r w:rsidRPr="00716237">
        <w:rPr>
          <w:rFonts w:ascii="Times New Roman" w:hAnsi="Times New Roman"/>
          <w:sz w:val="24"/>
          <w:szCs w:val="24"/>
        </w:rPr>
        <w:t>preknowledge</w:t>
      </w:r>
      <w:proofErr w:type="spellEnd"/>
      <w:r w:rsidRPr="00716237">
        <w:rPr>
          <w:rFonts w:ascii="Times New Roman" w:hAnsi="Times New Roman"/>
          <w:sz w:val="24"/>
          <w:szCs w:val="24"/>
        </w:rPr>
        <w:t xml:space="preserve">; however, they did identify an interesting response pattern that was flagged in </w:t>
      </w:r>
      <w:proofErr w:type="gramStart"/>
      <w:r w:rsidRPr="00716237">
        <w:rPr>
          <w:rFonts w:ascii="Times New Roman" w:hAnsi="Times New Roman"/>
          <w:sz w:val="24"/>
          <w:szCs w:val="24"/>
        </w:rPr>
        <w:t>4</w:t>
      </w:r>
      <w:proofErr w:type="gramEnd"/>
      <w:r w:rsidRPr="00716237">
        <w:rPr>
          <w:rFonts w:ascii="Times New Roman" w:hAnsi="Times New Roman"/>
          <w:sz w:val="24"/>
          <w:szCs w:val="24"/>
        </w:rPr>
        <w:t xml:space="preserve"> of 4675 examinees. Originally, these looked like </w:t>
      </w:r>
      <w:proofErr w:type="spellStart"/>
      <w:r w:rsidRPr="00716237">
        <w:rPr>
          <w:rFonts w:ascii="Times New Roman" w:hAnsi="Times New Roman"/>
          <w:sz w:val="24"/>
          <w:szCs w:val="24"/>
        </w:rPr>
        <w:t>preknowledge</w:t>
      </w:r>
      <w:proofErr w:type="spellEnd"/>
      <w:r w:rsidRPr="00716237">
        <w:rPr>
          <w:rFonts w:ascii="Times New Roman" w:hAnsi="Times New Roman"/>
          <w:sz w:val="24"/>
          <w:szCs w:val="24"/>
        </w:rPr>
        <w:t>, but when comparing response time data with fit data and the position of the specific items, it became clear that these aberrant patterns were due to motivational changes. The different findings between the two exams are not too surprising given the differences in how long the tests were out prior to the second administration (nearly a year for the non-adaptive and a couple of months for the adaptive) and the number of questions in each question pool. The adaptive test had a much larger item pool, reducing the chances that any two examinees were displayed the same questions. Additionally, the large question pool and adaptive nature of the test reduced examinees’ motivation to dis</w:t>
      </w:r>
      <w:r w:rsidR="007838EF">
        <w:rPr>
          <w:rFonts w:ascii="Times New Roman" w:hAnsi="Times New Roman"/>
          <w:sz w:val="24"/>
          <w:szCs w:val="24"/>
        </w:rPr>
        <w:t>cuss questions with each other.</w:t>
      </w:r>
    </w:p>
    <w:p w14:paraId="2E2D70A8" w14:textId="77777777" w:rsidR="00716237" w:rsidRPr="00716237" w:rsidRDefault="00716237" w:rsidP="002A6A7D">
      <w:pPr>
        <w:pStyle w:val="p1"/>
        <w:rPr>
          <w:rFonts w:ascii="Times New Roman" w:hAnsi="Times New Roman"/>
          <w:sz w:val="24"/>
          <w:szCs w:val="24"/>
        </w:rPr>
      </w:pPr>
    </w:p>
    <w:p w14:paraId="204795D4" w14:textId="16C8BACF" w:rsidR="00716237" w:rsidRPr="00716237" w:rsidRDefault="00716237" w:rsidP="002A6A7D">
      <w:pPr>
        <w:pStyle w:val="p1"/>
        <w:ind w:firstLine="720"/>
        <w:rPr>
          <w:rFonts w:ascii="Times New Roman" w:hAnsi="Times New Roman"/>
          <w:sz w:val="24"/>
          <w:szCs w:val="24"/>
        </w:rPr>
      </w:pPr>
      <w:r w:rsidRPr="00716237">
        <w:rPr>
          <w:rFonts w:ascii="Times New Roman" w:hAnsi="Times New Roman"/>
          <w:sz w:val="24"/>
          <w:szCs w:val="24"/>
        </w:rPr>
        <w:t xml:space="preserve">Overall, it appears that using response time data with the model provided by Van der Linden (2006) can provide useful additional information particularly when paired with traditional fit data and item position data. An additional, notable limitation is that examinees with </w:t>
      </w:r>
      <w:proofErr w:type="spellStart"/>
      <w:r w:rsidRPr="00716237">
        <w:rPr>
          <w:rFonts w:ascii="Times New Roman" w:hAnsi="Times New Roman"/>
          <w:sz w:val="24"/>
          <w:szCs w:val="24"/>
        </w:rPr>
        <w:t>preknowledge</w:t>
      </w:r>
      <w:proofErr w:type="spellEnd"/>
      <w:r w:rsidRPr="00716237">
        <w:rPr>
          <w:rFonts w:ascii="Times New Roman" w:hAnsi="Times New Roman"/>
          <w:sz w:val="24"/>
          <w:szCs w:val="24"/>
        </w:rPr>
        <w:t xml:space="preserve"> could map response times if they are aware that response times </w:t>
      </w:r>
      <w:proofErr w:type="gramStart"/>
      <w:r w:rsidRPr="00716237">
        <w:rPr>
          <w:rFonts w:ascii="Times New Roman" w:hAnsi="Times New Roman"/>
          <w:sz w:val="24"/>
          <w:szCs w:val="24"/>
        </w:rPr>
        <w:t>are being monitored</w:t>
      </w:r>
      <w:proofErr w:type="gramEnd"/>
      <w:r w:rsidRPr="00716237">
        <w:rPr>
          <w:rFonts w:ascii="Times New Roman" w:hAnsi="Times New Roman"/>
          <w:sz w:val="24"/>
          <w:szCs w:val="24"/>
        </w:rPr>
        <w:t xml:space="preserve">. Response time does appear to be a useful way to identify and eliminate items that </w:t>
      </w:r>
      <w:proofErr w:type="gramStart"/>
      <w:r w:rsidRPr="00716237">
        <w:rPr>
          <w:rFonts w:ascii="Times New Roman" w:hAnsi="Times New Roman"/>
          <w:sz w:val="24"/>
          <w:szCs w:val="24"/>
        </w:rPr>
        <w:t>may have been exposed</w:t>
      </w:r>
      <w:proofErr w:type="gramEnd"/>
      <w:r w:rsidRPr="00716237">
        <w:rPr>
          <w:rFonts w:ascii="Times New Roman" w:hAnsi="Times New Roman"/>
          <w:sz w:val="24"/>
          <w:szCs w:val="24"/>
        </w:rPr>
        <w:t>. Th</w:t>
      </w:r>
      <w:r w:rsidR="007838EF">
        <w:rPr>
          <w:rFonts w:ascii="Times New Roman" w:hAnsi="Times New Roman"/>
          <w:sz w:val="24"/>
          <w:szCs w:val="24"/>
        </w:rPr>
        <w:t>e authors provide</w:t>
      </w:r>
      <w:r w:rsidRPr="00716237">
        <w:rPr>
          <w:rFonts w:ascii="Times New Roman" w:hAnsi="Times New Roman"/>
          <w:sz w:val="24"/>
          <w:szCs w:val="24"/>
        </w:rPr>
        <w:t xml:space="preserve"> some evidence of the usefulness of response times to identify </w:t>
      </w:r>
      <w:proofErr w:type="spellStart"/>
      <w:r w:rsidR="007838EF">
        <w:rPr>
          <w:rFonts w:ascii="Times New Roman" w:hAnsi="Times New Roman"/>
          <w:sz w:val="24"/>
          <w:szCs w:val="24"/>
        </w:rPr>
        <w:t>preknowledge</w:t>
      </w:r>
      <w:proofErr w:type="spellEnd"/>
      <w:r w:rsidR="007838EF">
        <w:rPr>
          <w:rFonts w:ascii="Times New Roman" w:hAnsi="Times New Roman"/>
          <w:sz w:val="24"/>
          <w:szCs w:val="24"/>
        </w:rPr>
        <w:t xml:space="preserve"> but also highlight</w:t>
      </w:r>
      <w:r w:rsidRPr="00716237">
        <w:rPr>
          <w:rFonts w:ascii="Times New Roman" w:hAnsi="Times New Roman"/>
          <w:sz w:val="24"/>
          <w:szCs w:val="24"/>
        </w:rPr>
        <w:t xml:space="preserve"> some of the concern</w:t>
      </w:r>
      <w:r w:rsidR="007838EF">
        <w:rPr>
          <w:rFonts w:ascii="Times New Roman" w:hAnsi="Times New Roman"/>
          <w:sz w:val="24"/>
          <w:szCs w:val="24"/>
        </w:rPr>
        <w:t>s and constraints with its use.</w:t>
      </w:r>
    </w:p>
    <w:p w14:paraId="1DC1521B" w14:textId="77777777" w:rsidR="00716237" w:rsidRPr="00716237" w:rsidRDefault="00716237" w:rsidP="002A6A7D">
      <w:pPr>
        <w:rPr>
          <w:rFonts w:ascii="Times New Roman" w:eastAsiaTheme="minorHAnsi" w:hAnsi="Times New Roman" w:cs="Times New Roman"/>
          <w:color w:val="454545"/>
        </w:rPr>
      </w:pPr>
      <w:r w:rsidRPr="00716237">
        <w:rPr>
          <w:rFonts w:ascii="Times New Roman" w:hAnsi="Times New Roman" w:cs="Times New Roman"/>
        </w:rPr>
        <w:br w:type="page"/>
      </w:r>
    </w:p>
    <w:p w14:paraId="2B3889A7" w14:textId="4D9731D5" w:rsidR="00716237" w:rsidRPr="00716237" w:rsidRDefault="00716237" w:rsidP="002A6A7D">
      <w:pPr>
        <w:pBdr>
          <w:top w:val="single" w:sz="4" w:space="1" w:color="auto"/>
          <w:bottom w:val="single" w:sz="4" w:space="1" w:color="auto"/>
        </w:pBdr>
        <w:ind w:left="720" w:hanging="720"/>
        <w:rPr>
          <w:rFonts w:ascii="Times New Roman" w:hAnsi="Times New Roman" w:cs="Times New Roman"/>
        </w:rPr>
      </w:pPr>
      <w:proofErr w:type="spellStart"/>
      <w:r w:rsidRPr="00716237">
        <w:rPr>
          <w:rFonts w:ascii="Times New Roman" w:hAnsi="Times New Roman" w:cs="Times New Roman"/>
        </w:rPr>
        <w:lastRenderedPageBreak/>
        <w:t>Sinharay</w:t>
      </w:r>
      <w:proofErr w:type="spellEnd"/>
      <w:r w:rsidRPr="00716237">
        <w:rPr>
          <w:rFonts w:ascii="Times New Roman" w:hAnsi="Times New Roman" w:cs="Times New Roman"/>
        </w:rPr>
        <w:t xml:space="preserve">, S. (2017). Which </w:t>
      </w:r>
      <w:r w:rsidR="007838EF">
        <w:rPr>
          <w:rFonts w:ascii="Times New Roman" w:hAnsi="Times New Roman" w:cs="Times New Roman"/>
        </w:rPr>
        <w:t>s</w:t>
      </w:r>
      <w:r w:rsidRPr="00716237">
        <w:rPr>
          <w:rFonts w:ascii="Times New Roman" w:hAnsi="Times New Roman" w:cs="Times New Roman"/>
        </w:rPr>
        <w:t xml:space="preserve">tatistic </w:t>
      </w:r>
      <w:proofErr w:type="gramStart"/>
      <w:r w:rsidR="007838EF">
        <w:rPr>
          <w:rFonts w:ascii="Times New Roman" w:hAnsi="Times New Roman" w:cs="Times New Roman"/>
        </w:rPr>
        <w:t>s</w:t>
      </w:r>
      <w:r w:rsidRPr="00716237">
        <w:rPr>
          <w:rFonts w:ascii="Times New Roman" w:hAnsi="Times New Roman" w:cs="Times New Roman"/>
        </w:rPr>
        <w:t xml:space="preserve">hould </w:t>
      </w:r>
      <w:r w:rsidR="007838EF">
        <w:rPr>
          <w:rFonts w:ascii="Times New Roman" w:hAnsi="Times New Roman" w:cs="Times New Roman"/>
        </w:rPr>
        <w:t>b</w:t>
      </w:r>
      <w:r w:rsidRPr="00716237">
        <w:rPr>
          <w:rFonts w:ascii="Times New Roman" w:hAnsi="Times New Roman" w:cs="Times New Roman"/>
        </w:rPr>
        <w:t xml:space="preserve">e </w:t>
      </w:r>
      <w:r w:rsidR="007838EF">
        <w:rPr>
          <w:rFonts w:ascii="Times New Roman" w:hAnsi="Times New Roman" w:cs="Times New Roman"/>
        </w:rPr>
        <w:t>u</w:t>
      </w:r>
      <w:r w:rsidRPr="00716237">
        <w:rPr>
          <w:rFonts w:ascii="Times New Roman" w:hAnsi="Times New Roman" w:cs="Times New Roman"/>
        </w:rPr>
        <w:t>sed</w:t>
      </w:r>
      <w:proofErr w:type="gramEnd"/>
      <w:r w:rsidRPr="00716237">
        <w:rPr>
          <w:rFonts w:ascii="Times New Roman" w:hAnsi="Times New Roman" w:cs="Times New Roman"/>
        </w:rPr>
        <w:t xml:space="preserve"> to </w:t>
      </w:r>
      <w:r w:rsidR="007838EF">
        <w:rPr>
          <w:rFonts w:ascii="Times New Roman" w:hAnsi="Times New Roman" w:cs="Times New Roman"/>
        </w:rPr>
        <w:t>d</w:t>
      </w:r>
      <w:r w:rsidRPr="00716237">
        <w:rPr>
          <w:rFonts w:ascii="Times New Roman" w:hAnsi="Times New Roman" w:cs="Times New Roman"/>
        </w:rPr>
        <w:t xml:space="preserve">etect </w:t>
      </w:r>
      <w:r w:rsidR="007838EF">
        <w:rPr>
          <w:rFonts w:ascii="Times New Roman" w:hAnsi="Times New Roman" w:cs="Times New Roman"/>
        </w:rPr>
        <w:t>i</w:t>
      </w:r>
      <w:r w:rsidRPr="00716237">
        <w:rPr>
          <w:rFonts w:ascii="Times New Roman" w:hAnsi="Times New Roman" w:cs="Times New Roman"/>
        </w:rPr>
        <w:t xml:space="preserve">tem </w:t>
      </w:r>
      <w:proofErr w:type="spellStart"/>
      <w:r w:rsidR="007838EF">
        <w:rPr>
          <w:rFonts w:ascii="Times New Roman" w:hAnsi="Times New Roman" w:cs="Times New Roman"/>
        </w:rPr>
        <w:t>p</w:t>
      </w:r>
      <w:r w:rsidRPr="00716237">
        <w:rPr>
          <w:rFonts w:ascii="Times New Roman" w:hAnsi="Times New Roman" w:cs="Times New Roman"/>
        </w:rPr>
        <w:t>reknowledge</w:t>
      </w:r>
      <w:proofErr w:type="spellEnd"/>
      <w:r w:rsidRPr="00716237">
        <w:rPr>
          <w:rFonts w:ascii="Times New Roman" w:hAnsi="Times New Roman" w:cs="Times New Roman"/>
        </w:rPr>
        <w:t xml:space="preserve"> </w:t>
      </w:r>
      <w:r w:rsidR="007838EF">
        <w:rPr>
          <w:rFonts w:ascii="Times New Roman" w:hAnsi="Times New Roman" w:cs="Times New Roman"/>
        </w:rPr>
        <w:t>w</w:t>
      </w:r>
      <w:r w:rsidRPr="00716237">
        <w:rPr>
          <w:rFonts w:ascii="Times New Roman" w:hAnsi="Times New Roman" w:cs="Times New Roman"/>
        </w:rPr>
        <w:t xml:space="preserve">hen the </w:t>
      </w:r>
      <w:r w:rsidR="007838EF">
        <w:rPr>
          <w:rFonts w:ascii="Times New Roman" w:hAnsi="Times New Roman" w:cs="Times New Roman"/>
        </w:rPr>
        <w:t>s</w:t>
      </w:r>
      <w:r w:rsidRPr="00716237">
        <w:rPr>
          <w:rFonts w:ascii="Times New Roman" w:hAnsi="Times New Roman" w:cs="Times New Roman"/>
        </w:rPr>
        <w:t xml:space="preserve">et of </w:t>
      </w:r>
      <w:r w:rsidR="007838EF">
        <w:rPr>
          <w:rFonts w:ascii="Times New Roman" w:hAnsi="Times New Roman" w:cs="Times New Roman"/>
        </w:rPr>
        <w:t>c</w:t>
      </w:r>
      <w:r w:rsidRPr="00716237">
        <w:rPr>
          <w:rFonts w:ascii="Times New Roman" w:hAnsi="Times New Roman" w:cs="Times New Roman"/>
        </w:rPr>
        <w:t xml:space="preserve">ompromised </w:t>
      </w:r>
      <w:r w:rsidR="007838EF">
        <w:rPr>
          <w:rFonts w:ascii="Times New Roman" w:hAnsi="Times New Roman" w:cs="Times New Roman"/>
        </w:rPr>
        <w:t>i</w:t>
      </w:r>
      <w:r w:rsidRPr="00716237">
        <w:rPr>
          <w:rFonts w:ascii="Times New Roman" w:hAnsi="Times New Roman" w:cs="Times New Roman"/>
        </w:rPr>
        <w:t xml:space="preserve">tems </w:t>
      </w:r>
      <w:r w:rsidR="007838EF">
        <w:rPr>
          <w:rFonts w:ascii="Times New Roman" w:hAnsi="Times New Roman" w:cs="Times New Roman"/>
        </w:rPr>
        <w:t>i</w:t>
      </w:r>
      <w:r w:rsidRPr="00716237">
        <w:rPr>
          <w:rFonts w:ascii="Times New Roman" w:hAnsi="Times New Roman" w:cs="Times New Roman"/>
        </w:rPr>
        <w:t xml:space="preserve">s </w:t>
      </w:r>
      <w:r w:rsidR="007838EF">
        <w:rPr>
          <w:rFonts w:ascii="Times New Roman" w:hAnsi="Times New Roman" w:cs="Times New Roman"/>
        </w:rPr>
        <w:t>known?</w:t>
      </w:r>
      <w:r w:rsidRPr="00716237">
        <w:rPr>
          <w:rFonts w:ascii="Times New Roman" w:hAnsi="Times New Roman" w:cs="Times New Roman"/>
        </w:rPr>
        <w:t xml:space="preserve"> </w:t>
      </w:r>
      <w:r w:rsidRPr="007838EF">
        <w:rPr>
          <w:rFonts w:ascii="Times New Roman" w:hAnsi="Times New Roman" w:cs="Times New Roman"/>
          <w:i/>
        </w:rPr>
        <w:t>Applied Psychological Measurement, 41</w:t>
      </w:r>
      <w:r w:rsidR="007838EF">
        <w:rPr>
          <w:rFonts w:ascii="Times New Roman" w:hAnsi="Times New Roman" w:cs="Times New Roman"/>
        </w:rPr>
        <w:t>(6), 403-421.</w:t>
      </w:r>
    </w:p>
    <w:p w14:paraId="1ADBD39C" w14:textId="77777777" w:rsidR="00716237" w:rsidRPr="00716237" w:rsidRDefault="00716237" w:rsidP="002A6A7D">
      <w:pPr>
        <w:rPr>
          <w:rFonts w:ascii="Times New Roman" w:hAnsi="Times New Roman" w:cs="Times New Roman"/>
        </w:rPr>
      </w:pPr>
    </w:p>
    <w:p w14:paraId="7E51C3D6" w14:textId="179255C6"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Th</w:t>
      </w:r>
      <w:r w:rsidR="007838EF">
        <w:rPr>
          <w:rFonts w:ascii="Times New Roman" w:hAnsi="Times New Roman" w:cs="Times New Roman"/>
        </w:rPr>
        <w:t>e author</w:t>
      </w:r>
      <w:r w:rsidRPr="00716237">
        <w:rPr>
          <w:rFonts w:ascii="Times New Roman" w:hAnsi="Times New Roman" w:cs="Times New Roman"/>
        </w:rPr>
        <w:t xml:space="preserve"> only addresses the situation in which test managers or test producers know that an item or given set of items is compromised. This tends to occur after the testing has occurred and information </w:t>
      </w:r>
      <w:proofErr w:type="gramStart"/>
      <w:r w:rsidRPr="00716237">
        <w:rPr>
          <w:rFonts w:ascii="Times New Roman" w:hAnsi="Times New Roman" w:cs="Times New Roman"/>
        </w:rPr>
        <w:t>comes to light</w:t>
      </w:r>
      <w:proofErr w:type="gramEnd"/>
      <w:r w:rsidRPr="00716237">
        <w:rPr>
          <w:rFonts w:ascii="Times New Roman" w:hAnsi="Times New Roman" w:cs="Times New Roman"/>
        </w:rPr>
        <w:t xml:space="preserve"> indicating possible items being compromised. The statistics discussed in this article relate to identifying examinees who may have benefite</w:t>
      </w:r>
      <w:r w:rsidR="007838EF">
        <w:rPr>
          <w:rFonts w:ascii="Times New Roman" w:hAnsi="Times New Roman" w:cs="Times New Roman"/>
        </w:rPr>
        <w:t>d from these compromised items.</w:t>
      </w:r>
    </w:p>
    <w:p w14:paraId="21D2E37A" w14:textId="77777777" w:rsidR="00716237" w:rsidRPr="00716237" w:rsidRDefault="00716237" w:rsidP="002A6A7D">
      <w:pPr>
        <w:rPr>
          <w:rFonts w:ascii="Times New Roman" w:hAnsi="Times New Roman" w:cs="Times New Roman"/>
        </w:rPr>
      </w:pPr>
    </w:p>
    <w:p w14:paraId="326D872D" w14:textId="311436BE"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Th</w:t>
      </w:r>
      <w:r w:rsidR="007838EF">
        <w:rPr>
          <w:rFonts w:ascii="Times New Roman" w:hAnsi="Times New Roman" w:cs="Times New Roman"/>
        </w:rPr>
        <w:t>e author</w:t>
      </w:r>
      <w:r w:rsidRPr="00716237">
        <w:rPr>
          <w:rFonts w:ascii="Times New Roman" w:hAnsi="Times New Roman" w:cs="Times New Roman"/>
        </w:rPr>
        <w:t xml:space="preserve"> addresses the performance of two existing suggested statistics for this purpose: the posterior shift statistic (PSS</w:t>
      </w:r>
      <w:r w:rsidR="007838EF">
        <w:rPr>
          <w:rFonts w:ascii="Times New Roman" w:hAnsi="Times New Roman" w:cs="Times New Roman"/>
        </w:rPr>
        <w:t>;</w:t>
      </w:r>
      <w:r w:rsidRPr="00716237">
        <w:rPr>
          <w:rFonts w:ascii="Times New Roman" w:hAnsi="Times New Roman" w:cs="Times New Roman"/>
        </w:rPr>
        <w:t xml:space="preserve"> </w:t>
      </w:r>
      <w:proofErr w:type="spellStart"/>
      <w:r w:rsidRPr="00716237">
        <w:rPr>
          <w:rFonts w:ascii="Times New Roman" w:hAnsi="Times New Roman" w:cs="Times New Roman"/>
        </w:rPr>
        <w:t>Belov</w:t>
      </w:r>
      <w:proofErr w:type="spellEnd"/>
      <w:r w:rsidR="007838EF">
        <w:rPr>
          <w:rFonts w:ascii="Times New Roman" w:hAnsi="Times New Roman" w:cs="Times New Roman"/>
        </w:rPr>
        <w:t xml:space="preserve">, </w:t>
      </w:r>
      <w:r w:rsidRPr="00716237">
        <w:rPr>
          <w:rFonts w:ascii="Times New Roman" w:hAnsi="Times New Roman" w:cs="Times New Roman"/>
        </w:rPr>
        <w:t>2016) and a statistic based on the likelihood ratio test (LRT</w:t>
      </w:r>
      <w:r w:rsidR="007838EF">
        <w:rPr>
          <w:rFonts w:ascii="Times New Roman" w:hAnsi="Times New Roman" w:cs="Times New Roman"/>
        </w:rPr>
        <w:t>;</w:t>
      </w:r>
      <w:r w:rsidRPr="00716237">
        <w:rPr>
          <w:rFonts w:ascii="Times New Roman" w:hAnsi="Times New Roman" w:cs="Times New Roman"/>
        </w:rPr>
        <w:t xml:space="preserve"> </w:t>
      </w:r>
      <w:proofErr w:type="spellStart"/>
      <w:r w:rsidRPr="00716237">
        <w:rPr>
          <w:rFonts w:ascii="Times New Roman" w:hAnsi="Times New Roman" w:cs="Times New Roman"/>
        </w:rPr>
        <w:t>Sinharay</w:t>
      </w:r>
      <w:proofErr w:type="spellEnd"/>
      <w:r w:rsidR="007838EF">
        <w:rPr>
          <w:rFonts w:ascii="Times New Roman" w:hAnsi="Times New Roman" w:cs="Times New Roman"/>
        </w:rPr>
        <w:t xml:space="preserve">, </w:t>
      </w:r>
      <w:r w:rsidRPr="00716237">
        <w:rPr>
          <w:rFonts w:ascii="Times New Roman" w:hAnsi="Times New Roman" w:cs="Times New Roman"/>
        </w:rPr>
        <w:t xml:space="preserve">2017). </w:t>
      </w:r>
      <w:proofErr w:type="spellStart"/>
      <w:r w:rsidRPr="00716237">
        <w:rPr>
          <w:rFonts w:ascii="Times New Roman" w:hAnsi="Times New Roman" w:cs="Times New Roman"/>
        </w:rPr>
        <w:t>Belov’s</w:t>
      </w:r>
      <w:proofErr w:type="spellEnd"/>
      <w:r w:rsidRPr="00716237">
        <w:rPr>
          <w:rFonts w:ascii="Times New Roman" w:hAnsi="Times New Roman" w:cs="Times New Roman"/>
        </w:rPr>
        <w:t xml:space="preserve"> PSS </w:t>
      </w:r>
      <w:proofErr w:type="gramStart"/>
      <w:r w:rsidRPr="00716237">
        <w:rPr>
          <w:rFonts w:ascii="Times New Roman" w:hAnsi="Times New Roman" w:cs="Times New Roman"/>
        </w:rPr>
        <w:t>was compared with seven other statistics for the same purpose and showed the best performance</w:t>
      </w:r>
      <w:proofErr w:type="gramEnd"/>
      <w:r w:rsidRPr="00716237">
        <w:rPr>
          <w:rFonts w:ascii="Times New Roman" w:hAnsi="Times New Roman" w:cs="Times New Roman"/>
        </w:rPr>
        <w:t xml:space="preserve">. </w:t>
      </w:r>
      <w:proofErr w:type="spellStart"/>
      <w:r w:rsidRPr="00716237">
        <w:rPr>
          <w:rFonts w:ascii="Times New Roman" w:hAnsi="Times New Roman" w:cs="Times New Roman"/>
        </w:rPr>
        <w:t>Sinharay’s</w:t>
      </w:r>
      <w:proofErr w:type="spellEnd"/>
      <w:r w:rsidRPr="00716237">
        <w:rPr>
          <w:rFonts w:ascii="Times New Roman" w:hAnsi="Times New Roman" w:cs="Times New Roman"/>
        </w:rPr>
        <w:t xml:space="preserve"> LRT was not included in this analysis so this current article undertakes comparing the PSS and LRT in both simulation and actual data sets. </w:t>
      </w:r>
      <w:r w:rsidR="007838EF">
        <w:rPr>
          <w:rFonts w:ascii="Times New Roman" w:hAnsi="Times New Roman" w:cs="Times New Roman"/>
        </w:rPr>
        <w:t>D</w:t>
      </w:r>
      <w:r w:rsidRPr="00716237">
        <w:rPr>
          <w:rFonts w:ascii="Times New Roman" w:hAnsi="Times New Roman" w:cs="Times New Roman"/>
        </w:rPr>
        <w:t xml:space="preserve">etailed descriptions are available </w:t>
      </w:r>
      <w:bookmarkStart w:id="0" w:name="_GoBack"/>
      <w:bookmarkEnd w:id="0"/>
      <w:r w:rsidRPr="00716237">
        <w:rPr>
          <w:rFonts w:ascii="Times New Roman" w:hAnsi="Times New Roman" w:cs="Times New Roman"/>
        </w:rPr>
        <w:t xml:space="preserve">in this article as well as </w:t>
      </w:r>
      <w:proofErr w:type="spellStart"/>
      <w:r w:rsidRPr="00716237">
        <w:rPr>
          <w:rFonts w:ascii="Times New Roman" w:hAnsi="Times New Roman" w:cs="Times New Roman"/>
        </w:rPr>
        <w:t>Be</w:t>
      </w:r>
      <w:r w:rsidR="007838EF">
        <w:rPr>
          <w:rFonts w:ascii="Times New Roman" w:hAnsi="Times New Roman" w:cs="Times New Roman"/>
        </w:rPr>
        <w:t>lov</w:t>
      </w:r>
      <w:proofErr w:type="spellEnd"/>
      <w:r w:rsidR="007838EF">
        <w:rPr>
          <w:rFonts w:ascii="Times New Roman" w:hAnsi="Times New Roman" w:cs="Times New Roman"/>
        </w:rPr>
        <w:t xml:space="preserve"> (2016) and </w:t>
      </w:r>
      <w:proofErr w:type="spellStart"/>
      <w:r w:rsidR="007838EF">
        <w:rPr>
          <w:rFonts w:ascii="Times New Roman" w:hAnsi="Times New Roman" w:cs="Times New Roman"/>
        </w:rPr>
        <w:t>Sinharay</w:t>
      </w:r>
      <w:proofErr w:type="spellEnd"/>
      <w:r w:rsidR="007838EF">
        <w:rPr>
          <w:rFonts w:ascii="Times New Roman" w:hAnsi="Times New Roman" w:cs="Times New Roman"/>
        </w:rPr>
        <w:t xml:space="preserve"> (2017).</w:t>
      </w:r>
    </w:p>
    <w:p w14:paraId="2EE7AA9B" w14:textId="77777777" w:rsidR="00716237" w:rsidRPr="00716237" w:rsidRDefault="00716237" w:rsidP="002A6A7D">
      <w:pPr>
        <w:rPr>
          <w:rFonts w:ascii="Times New Roman" w:hAnsi="Times New Roman" w:cs="Times New Roman"/>
        </w:rPr>
      </w:pPr>
    </w:p>
    <w:p w14:paraId="0888CD4F" w14:textId="466C024A"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Limitations of PSS include not having a known distribution under the null hypothesis, increasing the difficulty of identifying critical values and the maximum value of PSS depends on the choice of ability levels. For LRT, the null hypothesis should be a normal distribution given large numbers of compromised and uncompromised items. This situation is generally true in real world situations</w:t>
      </w:r>
      <w:r w:rsidRPr="00716237">
        <w:rPr>
          <w:rFonts w:ascii="Times New Roman" w:hAnsi="Times New Roman" w:cs="Times New Roman"/>
        </w:rPr>
        <w:t>,</w:t>
      </w:r>
      <w:r w:rsidRPr="00716237">
        <w:rPr>
          <w:rFonts w:ascii="Times New Roman" w:hAnsi="Times New Roman" w:cs="Times New Roman"/>
        </w:rPr>
        <w:t xml:space="preserve"> but LRT showed reasonably normal distributions for compromised items numbers of </w:t>
      </w:r>
      <w:r w:rsidR="000328B8">
        <w:rPr>
          <w:rFonts w:ascii="Times New Roman" w:hAnsi="Times New Roman" w:cs="Times New Roman"/>
        </w:rPr>
        <w:t>four</w:t>
      </w:r>
      <w:r w:rsidRPr="00716237">
        <w:rPr>
          <w:rFonts w:ascii="Times New Roman" w:hAnsi="Times New Roman" w:cs="Times New Roman"/>
        </w:rPr>
        <w:t xml:space="preserve"> or</w:t>
      </w:r>
      <w:r w:rsidR="000328B8">
        <w:rPr>
          <w:rFonts w:ascii="Times New Roman" w:hAnsi="Times New Roman" w:cs="Times New Roman"/>
        </w:rPr>
        <w:t xml:space="preserve"> greater.</w:t>
      </w:r>
    </w:p>
    <w:p w14:paraId="033910BE" w14:textId="77777777" w:rsidR="00716237" w:rsidRPr="00716237" w:rsidRDefault="00716237" w:rsidP="002A6A7D">
      <w:pPr>
        <w:rPr>
          <w:rFonts w:ascii="Times New Roman" w:hAnsi="Times New Roman" w:cs="Times New Roman"/>
        </w:rPr>
      </w:pPr>
    </w:p>
    <w:p w14:paraId="3F43EF9D" w14:textId="257776A0"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simulation study </w:t>
      </w:r>
      <w:proofErr w:type="gramStart"/>
      <w:r w:rsidRPr="00716237">
        <w:rPr>
          <w:rFonts w:ascii="Times New Roman" w:hAnsi="Times New Roman" w:cs="Times New Roman"/>
        </w:rPr>
        <w:t>was based</w:t>
      </w:r>
      <w:proofErr w:type="gramEnd"/>
      <w:r w:rsidRPr="00716237">
        <w:rPr>
          <w:rFonts w:ascii="Times New Roman" w:hAnsi="Times New Roman" w:cs="Times New Roman"/>
        </w:rPr>
        <w:t xml:space="preserve"> on 100 questions for non-adaptive and 50 for adaptive using item parameters from several disclosed items from the Law School Admission Test (LSAT). The simulation results indicate that LRT shows similar power to PSS when looking at a few compromised items. The study continued on to compare the two </w:t>
      </w:r>
      <w:r w:rsidR="000328B8">
        <w:rPr>
          <w:rFonts w:ascii="Times New Roman" w:hAnsi="Times New Roman" w:cs="Times New Roman"/>
        </w:rPr>
        <w:t>statistics</w:t>
      </w:r>
      <w:r w:rsidRPr="00716237">
        <w:rPr>
          <w:rFonts w:ascii="Times New Roman" w:hAnsi="Times New Roman" w:cs="Times New Roman"/>
        </w:rPr>
        <w:t>,</w:t>
      </w:r>
      <w:r w:rsidRPr="00716237">
        <w:rPr>
          <w:rFonts w:ascii="Times New Roman" w:hAnsi="Times New Roman" w:cs="Times New Roman"/>
        </w:rPr>
        <w:t xml:space="preserve"> using real data as well. For this study, they used item response data from two forms of a non-adaptive licensure test including 170 items 87 of which </w:t>
      </w:r>
      <w:proofErr w:type="gramStart"/>
      <w:r w:rsidRPr="00716237">
        <w:rPr>
          <w:rFonts w:ascii="Times New Roman" w:hAnsi="Times New Roman" w:cs="Times New Roman"/>
        </w:rPr>
        <w:t>were shared</w:t>
      </w:r>
      <w:proofErr w:type="gramEnd"/>
      <w:r w:rsidRPr="00716237">
        <w:rPr>
          <w:rFonts w:ascii="Times New Roman" w:hAnsi="Times New Roman" w:cs="Times New Roman"/>
        </w:rPr>
        <w:t xml:space="preserve"> between them. The sample included approximately 1600 examinees for each version. Both statistics showed some success in identifying possible aberrant individuals in the real data set. Within the real data set</w:t>
      </w:r>
      <w:r w:rsidRPr="00716237">
        <w:rPr>
          <w:rFonts w:ascii="Times New Roman" w:hAnsi="Times New Roman" w:cs="Times New Roman"/>
        </w:rPr>
        <w:t>,</w:t>
      </w:r>
      <w:r w:rsidRPr="00716237">
        <w:rPr>
          <w:rFonts w:ascii="Times New Roman" w:hAnsi="Times New Roman" w:cs="Times New Roman"/>
        </w:rPr>
        <w:t xml:space="preserve"> the two statistics showed similar performance. Given the similar performance, the authors argue that practitioners m</w:t>
      </w:r>
      <w:r w:rsidRPr="00716237">
        <w:rPr>
          <w:rFonts w:ascii="Times New Roman" w:hAnsi="Times New Roman" w:cs="Times New Roman"/>
        </w:rPr>
        <w:t>a</w:t>
      </w:r>
      <w:r w:rsidRPr="00716237">
        <w:rPr>
          <w:rFonts w:ascii="Times New Roman" w:hAnsi="Times New Roman" w:cs="Times New Roman"/>
        </w:rPr>
        <w:t xml:space="preserve">y find LRT more attractive for use. This is </w:t>
      </w:r>
      <w:proofErr w:type="gramStart"/>
      <w:r w:rsidRPr="00716237">
        <w:rPr>
          <w:rFonts w:ascii="Times New Roman" w:hAnsi="Times New Roman" w:cs="Times New Roman"/>
        </w:rPr>
        <w:t>due to the fact that</w:t>
      </w:r>
      <w:proofErr w:type="gramEnd"/>
      <w:r w:rsidRPr="00716237">
        <w:rPr>
          <w:rFonts w:ascii="Times New Roman" w:hAnsi="Times New Roman" w:cs="Times New Roman"/>
        </w:rPr>
        <w:t xml:space="preserve"> critical values can be calculated directly (without simulation)</w:t>
      </w:r>
      <w:r w:rsidR="000328B8">
        <w:rPr>
          <w:rFonts w:ascii="Times New Roman" w:hAnsi="Times New Roman" w:cs="Times New Roman"/>
        </w:rPr>
        <w:t xml:space="preserve"> due to the known distribution.</w:t>
      </w:r>
    </w:p>
    <w:p w14:paraId="2C4C226B" w14:textId="77777777" w:rsidR="00716237" w:rsidRPr="00716237" w:rsidRDefault="00716237" w:rsidP="002A6A7D">
      <w:pPr>
        <w:rPr>
          <w:rFonts w:ascii="Times New Roman" w:hAnsi="Times New Roman" w:cs="Times New Roman"/>
        </w:rPr>
      </w:pPr>
    </w:p>
    <w:p w14:paraId="7FD13F2E" w14:textId="490AB09B"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In </w:t>
      </w:r>
      <w:proofErr w:type="gramStart"/>
      <w:r w:rsidRPr="00716237">
        <w:rPr>
          <w:rFonts w:ascii="Times New Roman" w:hAnsi="Times New Roman" w:cs="Times New Roman"/>
        </w:rPr>
        <w:t>concluding</w:t>
      </w:r>
      <w:proofErr w:type="gramEnd"/>
      <w:r w:rsidRPr="00716237">
        <w:rPr>
          <w:rFonts w:ascii="Times New Roman" w:hAnsi="Times New Roman" w:cs="Times New Roman"/>
        </w:rPr>
        <w:t xml:space="preserve"> the author reinforces that a statistical measure alone is not enough to confirm aberrant behavior or item pre</w:t>
      </w:r>
      <w:r w:rsidRPr="00716237">
        <w:rPr>
          <w:rFonts w:ascii="Times New Roman" w:hAnsi="Times New Roman" w:cs="Times New Roman"/>
        </w:rPr>
        <w:t>-</w:t>
      </w:r>
      <w:r w:rsidRPr="00716237">
        <w:rPr>
          <w:rFonts w:ascii="Times New Roman" w:hAnsi="Times New Roman" w:cs="Times New Roman"/>
        </w:rPr>
        <w:t>knowledge</w:t>
      </w:r>
      <w:r w:rsidRPr="00716237">
        <w:rPr>
          <w:rFonts w:ascii="Times New Roman" w:hAnsi="Times New Roman" w:cs="Times New Roman"/>
        </w:rPr>
        <w:t>,</w:t>
      </w:r>
      <w:r w:rsidRPr="00716237">
        <w:rPr>
          <w:rFonts w:ascii="Times New Roman" w:hAnsi="Times New Roman" w:cs="Times New Roman"/>
        </w:rPr>
        <w:t xml:space="preserve"> but </w:t>
      </w:r>
      <w:r w:rsidR="000328B8">
        <w:rPr>
          <w:rFonts w:ascii="Times New Roman" w:hAnsi="Times New Roman" w:cs="Times New Roman"/>
        </w:rPr>
        <w:t xml:space="preserve">he does </w:t>
      </w:r>
      <w:r w:rsidRPr="00716237">
        <w:rPr>
          <w:rFonts w:ascii="Times New Roman" w:hAnsi="Times New Roman" w:cs="Times New Roman"/>
        </w:rPr>
        <w:t>suggest that it may be possible to use multiple statistical measures together to provide convincing evidence. Further investigation into detecting item pre</w:t>
      </w:r>
      <w:r w:rsidRPr="00716237">
        <w:rPr>
          <w:rFonts w:ascii="Times New Roman" w:hAnsi="Times New Roman" w:cs="Times New Roman"/>
        </w:rPr>
        <w:t>-</w:t>
      </w:r>
      <w:r w:rsidRPr="00716237">
        <w:rPr>
          <w:rFonts w:ascii="Times New Roman" w:hAnsi="Times New Roman" w:cs="Times New Roman"/>
        </w:rPr>
        <w:t>knowledge would be beneficial</w:t>
      </w:r>
      <w:r w:rsidRPr="00716237">
        <w:rPr>
          <w:rFonts w:ascii="Times New Roman" w:hAnsi="Times New Roman" w:cs="Times New Roman"/>
        </w:rPr>
        <w:t>,</w:t>
      </w:r>
      <w:r w:rsidRPr="00716237">
        <w:rPr>
          <w:rFonts w:ascii="Times New Roman" w:hAnsi="Times New Roman" w:cs="Times New Roman"/>
        </w:rPr>
        <w:t xml:space="preserve"> including comparing these methods with recently described response time methods. Note that the article includes R code needed to compute either of these statistics for future use or research.</w:t>
      </w:r>
    </w:p>
    <w:p w14:paraId="1F71727D"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0AFEEFEB" w14:textId="484E0660" w:rsidR="00716237" w:rsidRPr="00716237" w:rsidRDefault="00716237" w:rsidP="002A6A7D">
      <w:pPr>
        <w:pStyle w:val="Header"/>
        <w:pBdr>
          <w:top w:val="single" w:sz="4" w:space="1" w:color="auto"/>
          <w:bottom w:val="single" w:sz="4" w:space="1" w:color="auto"/>
        </w:pBdr>
        <w:ind w:left="720" w:hanging="720"/>
        <w:rPr>
          <w:rFonts w:ascii="Times New Roman" w:hAnsi="Times New Roman" w:cs="Times New Roman"/>
          <w:sz w:val="24"/>
          <w:szCs w:val="24"/>
        </w:rPr>
      </w:pPr>
      <w:proofErr w:type="spellStart"/>
      <w:r w:rsidRPr="00716237">
        <w:rPr>
          <w:rFonts w:ascii="Times New Roman" w:hAnsi="Times New Roman" w:cs="Times New Roman"/>
          <w:color w:val="222222"/>
          <w:sz w:val="24"/>
          <w:szCs w:val="24"/>
          <w:shd w:val="clear" w:color="auto" w:fill="FFFFFF"/>
        </w:rPr>
        <w:lastRenderedPageBreak/>
        <w:t>Martiniello</w:t>
      </w:r>
      <w:proofErr w:type="spellEnd"/>
      <w:r w:rsidRPr="00716237">
        <w:rPr>
          <w:rFonts w:ascii="Times New Roman" w:hAnsi="Times New Roman" w:cs="Times New Roman"/>
          <w:color w:val="222222"/>
          <w:sz w:val="24"/>
          <w:szCs w:val="24"/>
          <w:shd w:val="clear" w:color="auto" w:fill="FFFFFF"/>
        </w:rPr>
        <w:t>, M. (2009). Linguistic complexity, schematic representations, and differential item functioning for English language learners in math tests.</w:t>
      </w:r>
      <w:r w:rsidR="000328B8">
        <w:rPr>
          <w:rFonts w:ascii="Times New Roman" w:hAnsi="Times New Roman" w:cs="Times New Roman"/>
          <w:color w:val="222222"/>
          <w:sz w:val="24"/>
          <w:szCs w:val="24"/>
          <w:shd w:val="clear" w:color="auto" w:fill="FFFFFF"/>
        </w:rPr>
        <w:t xml:space="preserve"> </w:t>
      </w:r>
      <w:r w:rsidRPr="00716237">
        <w:rPr>
          <w:rFonts w:ascii="Times New Roman" w:hAnsi="Times New Roman" w:cs="Times New Roman"/>
          <w:i/>
          <w:iCs/>
          <w:color w:val="222222"/>
          <w:sz w:val="24"/>
          <w:szCs w:val="24"/>
          <w:shd w:val="clear" w:color="auto" w:fill="FFFFFF"/>
        </w:rPr>
        <w:t xml:space="preserve">Educational </w:t>
      </w:r>
      <w:r w:rsidR="000328B8">
        <w:rPr>
          <w:rFonts w:ascii="Times New Roman" w:hAnsi="Times New Roman" w:cs="Times New Roman"/>
          <w:i/>
          <w:iCs/>
          <w:color w:val="222222"/>
          <w:sz w:val="24"/>
          <w:szCs w:val="24"/>
          <w:shd w:val="clear" w:color="auto" w:fill="FFFFFF"/>
        </w:rPr>
        <w:t>A</w:t>
      </w:r>
      <w:r w:rsidRPr="00716237">
        <w:rPr>
          <w:rFonts w:ascii="Times New Roman" w:hAnsi="Times New Roman" w:cs="Times New Roman"/>
          <w:i/>
          <w:iCs/>
          <w:color w:val="222222"/>
          <w:sz w:val="24"/>
          <w:szCs w:val="24"/>
          <w:shd w:val="clear" w:color="auto" w:fill="FFFFFF"/>
        </w:rPr>
        <w:t>ssessment</w:t>
      </w:r>
      <w:r w:rsidRPr="00716237">
        <w:rPr>
          <w:rFonts w:ascii="Times New Roman" w:hAnsi="Times New Roman" w:cs="Times New Roman"/>
          <w:color w:val="222222"/>
          <w:sz w:val="24"/>
          <w:szCs w:val="24"/>
          <w:shd w:val="clear" w:color="auto" w:fill="FFFFFF"/>
        </w:rPr>
        <w:t>,</w:t>
      </w:r>
      <w:r w:rsidR="000328B8">
        <w:rPr>
          <w:rFonts w:ascii="Times New Roman" w:hAnsi="Times New Roman" w:cs="Times New Roman"/>
          <w:color w:val="222222"/>
          <w:sz w:val="24"/>
          <w:szCs w:val="24"/>
          <w:shd w:val="clear" w:color="auto" w:fill="FFFFFF"/>
        </w:rPr>
        <w:t xml:space="preserve"> </w:t>
      </w:r>
      <w:r w:rsidRPr="00716237">
        <w:rPr>
          <w:rFonts w:ascii="Times New Roman" w:hAnsi="Times New Roman" w:cs="Times New Roman"/>
          <w:i/>
          <w:iCs/>
          <w:color w:val="222222"/>
          <w:sz w:val="24"/>
          <w:szCs w:val="24"/>
          <w:shd w:val="clear" w:color="auto" w:fill="FFFFFF"/>
        </w:rPr>
        <w:t>14</w:t>
      </w:r>
      <w:r w:rsidRPr="00716237">
        <w:rPr>
          <w:rFonts w:ascii="Times New Roman" w:hAnsi="Times New Roman" w:cs="Times New Roman"/>
          <w:color w:val="222222"/>
          <w:sz w:val="24"/>
          <w:szCs w:val="24"/>
          <w:shd w:val="clear" w:color="auto" w:fill="FFFFFF"/>
        </w:rPr>
        <w:t>(3-4), 160-179.</w:t>
      </w:r>
    </w:p>
    <w:p w14:paraId="74564659" w14:textId="7146B4C7" w:rsidR="00716237" w:rsidRPr="00716237" w:rsidRDefault="00716237" w:rsidP="002A6A7D">
      <w:pPr>
        <w:rPr>
          <w:rFonts w:ascii="Times New Roman" w:hAnsi="Times New Roman" w:cs="Times New Roman"/>
        </w:rPr>
      </w:pPr>
    </w:p>
    <w:p w14:paraId="3F0997DA" w14:textId="3FFDC2B6"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In her 2009 article, </w:t>
      </w:r>
      <w:proofErr w:type="spellStart"/>
      <w:r w:rsidRPr="00716237">
        <w:rPr>
          <w:rFonts w:ascii="Times New Roman" w:hAnsi="Times New Roman" w:cs="Times New Roman"/>
        </w:rPr>
        <w:t>Martiniello</w:t>
      </w:r>
      <w:proofErr w:type="spellEnd"/>
      <w:r w:rsidRPr="00716237">
        <w:rPr>
          <w:rFonts w:ascii="Times New Roman" w:hAnsi="Times New Roman" w:cs="Times New Roman"/>
        </w:rPr>
        <w:t xml:space="preserve"> explored linguistic complexity and nonlinguistic representation as sources of differential item functioning (DIF) for English</w:t>
      </w:r>
      <w:r w:rsidR="000328B8">
        <w:rPr>
          <w:rFonts w:ascii="Times New Roman" w:hAnsi="Times New Roman" w:cs="Times New Roman"/>
        </w:rPr>
        <w:t xml:space="preserve"> language</w:t>
      </w:r>
      <w:r w:rsidRPr="00716237">
        <w:rPr>
          <w:rFonts w:ascii="Times New Roman" w:hAnsi="Times New Roman" w:cs="Times New Roman"/>
        </w:rPr>
        <w:t xml:space="preserve"> learners (ELLs) on mathematics assessments. The author examined a potential source inequity in current assessment practices – math assessments may not accurately measure the desired construct in ELLs, a group that in 2002 made up 10% of K-12 enrollment. On the 2009 National Assessment of Educational Progress, 43% of ELLs scored below proficient in math, compared to 16% of non-ELLs. Other authors previously found that longer items on math assessments were more difficult for ELLs than non-ELLs. Conversely, nonlinguistic representations were critical for ELLs when interpreting and communicating mathematically, suggesting a potential practice for offs</w:t>
      </w:r>
      <w:r w:rsidR="002A6A7D">
        <w:rPr>
          <w:rFonts w:ascii="Times New Roman" w:hAnsi="Times New Roman" w:cs="Times New Roman"/>
        </w:rPr>
        <w:t>etting linguistic difficulties.</w:t>
      </w:r>
    </w:p>
    <w:p w14:paraId="0523A294" w14:textId="77777777" w:rsidR="002A6A7D" w:rsidRPr="00716237" w:rsidRDefault="002A6A7D" w:rsidP="002A6A7D">
      <w:pPr>
        <w:rPr>
          <w:rFonts w:ascii="Times New Roman" w:hAnsi="Times New Roman" w:cs="Times New Roman"/>
        </w:rPr>
      </w:pPr>
    </w:p>
    <w:p w14:paraId="6E135578" w14:textId="4320AECE"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An important feature in understanding mathematics is recognizing construct-relevant vocabulary in context. For this study, the author considered only natural language in the analysis of linguistic complexity. The sample of 68,839 fourth graders included 3,179 ELLs and 65,660 non-ELLs. A panel of experts reviewed grammatical and linguistic complexity in 29 multiple choice and </w:t>
      </w:r>
      <w:proofErr w:type="gramStart"/>
      <w:r w:rsidRPr="00716237">
        <w:rPr>
          <w:rFonts w:ascii="Times New Roman" w:hAnsi="Times New Roman" w:cs="Times New Roman"/>
        </w:rPr>
        <w:t>5</w:t>
      </w:r>
      <w:proofErr w:type="gramEnd"/>
      <w:r w:rsidRPr="00716237">
        <w:rPr>
          <w:rFonts w:ascii="Times New Roman" w:hAnsi="Times New Roman" w:cs="Times New Roman"/>
        </w:rPr>
        <w:t xml:space="preserve"> short answer questions on a state 4</w:t>
      </w:r>
      <w:r w:rsidRPr="00716237">
        <w:rPr>
          <w:rFonts w:ascii="Times New Roman" w:hAnsi="Times New Roman" w:cs="Times New Roman"/>
          <w:vertAlign w:val="superscript"/>
        </w:rPr>
        <w:t>th</w:t>
      </w:r>
      <w:r w:rsidRPr="00716237">
        <w:rPr>
          <w:rFonts w:ascii="Times New Roman" w:hAnsi="Times New Roman" w:cs="Times New Roman"/>
        </w:rPr>
        <w:t>-grade math assessment using a 1 to 5 rubric with benchmark examples. Think-</w:t>
      </w:r>
      <w:proofErr w:type="spellStart"/>
      <w:r w:rsidRPr="00716237">
        <w:rPr>
          <w:rFonts w:ascii="Times New Roman" w:hAnsi="Times New Roman" w:cs="Times New Roman"/>
        </w:rPr>
        <w:t>alouds</w:t>
      </w:r>
      <w:proofErr w:type="spellEnd"/>
      <w:r w:rsidRPr="00716237">
        <w:rPr>
          <w:rFonts w:ascii="Times New Roman" w:hAnsi="Times New Roman" w:cs="Times New Roman"/>
        </w:rPr>
        <w:t xml:space="preserve"> administered to ELLs and expert reviews </w:t>
      </w:r>
      <w:proofErr w:type="gramStart"/>
      <w:r w:rsidRPr="00716237">
        <w:rPr>
          <w:rFonts w:ascii="Times New Roman" w:hAnsi="Times New Roman" w:cs="Times New Roman"/>
        </w:rPr>
        <w:t>were used</w:t>
      </w:r>
      <w:proofErr w:type="gramEnd"/>
      <w:r w:rsidRPr="00716237">
        <w:rPr>
          <w:rFonts w:ascii="Times New Roman" w:hAnsi="Times New Roman" w:cs="Times New Roman"/>
        </w:rPr>
        <w:t xml:space="preserve"> to determine which items were primarily schematic (as opposed to text only or pictorial). Schematic representation referred only to those diagrams that visually or symbolically showed relationships between objects or variables. The results of the assessment </w:t>
      </w:r>
      <w:proofErr w:type="gramStart"/>
      <w:r w:rsidRPr="00716237">
        <w:rPr>
          <w:rFonts w:ascii="Times New Roman" w:hAnsi="Times New Roman" w:cs="Times New Roman"/>
        </w:rPr>
        <w:t>were modeled</w:t>
      </w:r>
      <w:proofErr w:type="gramEnd"/>
      <w:r w:rsidRPr="00716237">
        <w:rPr>
          <w:rFonts w:ascii="Times New Roman" w:hAnsi="Times New Roman" w:cs="Times New Roman"/>
        </w:rPr>
        <w:t xml:space="preserve"> using a unidimensional IRT model, with the DIF statistic being the difference in difficulty estimates for ELLs and non-ELLs.</w:t>
      </w:r>
    </w:p>
    <w:p w14:paraId="57DEE0AA" w14:textId="77777777" w:rsidR="002A6A7D" w:rsidRPr="00716237" w:rsidRDefault="002A6A7D" w:rsidP="002A6A7D">
      <w:pPr>
        <w:rPr>
          <w:rFonts w:ascii="Times New Roman" w:hAnsi="Times New Roman" w:cs="Times New Roman"/>
        </w:rPr>
      </w:pPr>
    </w:p>
    <w:p w14:paraId="76C2BD2C" w14:textId="1C5DACB5" w:rsidR="00716237" w:rsidRDefault="00716237" w:rsidP="002A6A7D">
      <w:pPr>
        <w:ind w:firstLine="720"/>
        <w:rPr>
          <w:rFonts w:ascii="Times New Roman" w:hAnsi="Times New Roman" w:cs="Times New Roman"/>
        </w:rPr>
      </w:pPr>
      <w:r w:rsidRPr="00716237">
        <w:rPr>
          <w:rFonts w:ascii="Times New Roman" w:hAnsi="Times New Roman" w:cs="Times New Roman"/>
        </w:rPr>
        <w:t>The author found significant (</w:t>
      </w:r>
      <w:r w:rsidRPr="00716237">
        <w:rPr>
          <w:rFonts w:ascii="Times New Roman" w:hAnsi="Times New Roman" w:cs="Times New Roman"/>
          <w:i/>
        </w:rPr>
        <w:t>p</w:t>
      </w:r>
      <w:r w:rsidRPr="00716237">
        <w:rPr>
          <w:rFonts w:ascii="Times New Roman" w:hAnsi="Times New Roman" w:cs="Times New Roman"/>
        </w:rPr>
        <w:t xml:space="preserve"> &lt; .01) correlations between the DIF statistic and linguistic complexity (.575) and schematic representations (-.553), suggesting that linguistically complex items favored non-ELLs compared to other items, and items with schematic representations favored ELLs compared to other items. Linguistic complexity (</w:t>
      </w:r>
      <w:r w:rsidRPr="00716237">
        <w:rPr>
          <w:rFonts w:ascii="Times New Roman" w:hAnsi="Times New Roman" w:cs="Times New Roman"/>
          <w:i/>
        </w:rPr>
        <w:t>p</w:t>
      </w:r>
      <w:r w:rsidRPr="00716237">
        <w:rPr>
          <w:rFonts w:ascii="Times New Roman" w:hAnsi="Times New Roman" w:cs="Times New Roman"/>
        </w:rPr>
        <w:t xml:space="preserve"> &lt; .001) and its interaction with schematic representation (</w:t>
      </w:r>
      <w:r w:rsidRPr="00716237">
        <w:rPr>
          <w:rFonts w:ascii="Times New Roman" w:hAnsi="Times New Roman" w:cs="Times New Roman"/>
          <w:i/>
        </w:rPr>
        <w:t>p</w:t>
      </w:r>
      <w:r w:rsidRPr="00716237">
        <w:rPr>
          <w:rFonts w:ascii="Times New Roman" w:hAnsi="Times New Roman" w:cs="Times New Roman"/>
        </w:rPr>
        <w:t xml:space="preserve"> &lt; .001) accounted for 66.3% of the variation in DIF in an ordinary least squares regression model fitted to the data. A second DIF measure, the standardization method, confirmed the previous finding (</w:t>
      </w:r>
      <w:r w:rsidRPr="00716237">
        <w:rPr>
          <w:rFonts w:ascii="Times New Roman" w:hAnsi="Times New Roman" w:cs="Times New Roman"/>
          <w:i/>
        </w:rPr>
        <w:t>r</w:t>
      </w:r>
      <w:r w:rsidRPr="00716237">
        <w:rPr>
          <w:rFonts w:ascii="Times New Roman" w:hAnsi="Times New Roman" w:cs="Times New Roman"/>
        </w:rPr>
        <w:t xml:space="preserve"> = .93, </w:t>
      </w:r>
      <w:r w:rsidRPr="00716237">
        <w:rPr>
          <w:rFonts w:ascii="Times New Roman" w:hAnsi="Times New Roman" w:cs="Times New Roman"/>
          <w:i/>
        </w:rPr>
        <w:t>p</w:t>
      </w:r>
      <w:r w:rsidRPr="00716237">
        <w:rPr>
          <w:rFonts w:ascii="Times New Roman" w:hAnsi="Times New Roman" w:cs="Times New Roman"/>
        </w:rPr>
        <w:t xml:space="preserve"> &lt; .001). The results suggested that use of schematic representations when designing mathematics assessments could mitigate some of the difficulties ELL students face due to linguistic complexity.</w:t>
      </w:r>
    </w:p>
    <w:p w14:paraId="50B75227" w14:textId="77777777" w:rsidR="002A6A7D" w:rsidRPr="00716237" w:rsidRDefault="002A6A7D" w:rsidP="002A6A7D">
      <w:pPr>
        <w:rPr>
          <w:rFonts w:ascii="Times New Roman" w:hAnsi="Times New Roman" w:cs="Times New Roman"/>
        </w:rPr>
      </w:pPr>
    </w:p>
    <w:p w14:paraId="27E0466F" w14:textId="77777777" w:rsidR="00716237" w:rsidRPr="00716237" w:rsidRDefault="00716237" w:rsidP="002A6A7D">
      <w:pPr>
        <w:ind w:firstLine="720"/>
        <w:rPr>
          <w:rFonts w:ascii="Times New Roman" w:hAnsi="Times New Roman" w:cs="Times New Roman"/>
        </w:rPr>
      </w:pPr>
      <w:proofErr w:type="spellStart"/>
      <w:r w:rsidRPr="00716237">
        <w:rPr>
          <w:rFonts w:ascii="Times New Roman" w:hAnsi="Times New Roman" w:cs="Times New Roman"/>
        </w:rPr>
        <w:t>Martiniello</w:t>
      </w:r>
      <w:proofErr w:type="spellEnd"/>
      <w:r w:rsidRPr="00716237">
        <w:rPr>
          <w:rFonts w:ascii="Times New Roman" w:hAnsi="Times New Roman" w:cs="Times New Roman"/>
        </w:rPr>
        <w:t xml:space="preserve"> observed that DIF offered evidence of bias, but proving that bias existed was outside the scope of her study. A thorough review of evidence and an exploration of counter-hypotheses would have to </w:t>
      </w:r>
      <w:proofErr w:type="gramStart"/>
      <w:r w:rsidRPr="00716237">
        <w:rPr>
          <w:rFonts w:ascii="Times New Roman" w:hAnsi="Times New Roman" w:cs="Times New Roman"/>
        </w:rPr>
        <w:t>be performed</w:t>
      </w:r>
      <w:proofErr w:type="gramEnd"/>
      <w:r w:rsidRPr="00716237">
        <w:rPr>
          <w:rFonts w:ascii="Times New Roman" w:hAnsi="Times New Roman" w:cs="Times New Roman"/>
        </w:rPr>
        <w:t xml:space="preserve"> to conclude bias. She suggested many other linguistic patterns as possible sources of DIF, including syntax, text layout, and references to mainstream culture. Lastly, the interaction between construct-relevant vocabulary and linguistic complexity is another area she believed </w:t>
      </w:r>
      <w:proofErr w:type="gramStart"/>
      <w:r w:rsidRPr="00716237">
        <w:rPr>
          <w:rFonts w:ascii="Times New Roman" w:hAnsi="Times New Roman" w:cs="Times New Roman"/>
        </w:rPr>
        <w:t>should be explored</w:t>
      </w:r>
      <w:proofErr w:type="gramEnd"/>
      <w:r w:rsidRPr="00716237">
        <w:rPr>
          <w:rFonts w:ascii="Times New Roman" w:hAnsi="Times New Roman" w:cs="Times New Roman"/>
        </w:rPr>
        <w:t xml:space="preserve"> further.</w:t>
      </w:r>
    </w:p>
    <w:p w14:paraId="61FAD721" w14:textId="7A426ADD" w:rsidR="000328B8" w:rsidRDefault="000328B8" w:rsidP="002A6A7D">
      <w:pPr>
        <w:rPr>
          <w:rFonts w:ascii="Times New Roman" w:hAnsi="Times New Roman" w:cs="Times New Roman"/>
        </w:rPr>
      </w:pPr>
      <w:r>
        <w:rPr>
          <w:rFonts w:ascii="Times New Roman" w:hAnsi="Times New Roman" w:cs="Times New Roman"/>
        </w:rPr>
        <w:br w:type="page"/>
      </w:r>
    </w:p>
    <w:p w14:paraId="62F24C49" w14:textId="135AF33A" w:rsidR="00716237" w:rsidRPr="00716237" w:rsidRDefault="000328B8" w:rsidP="002A6A7D">
      <w:pPr>
        <w:pStyle w:val="Header"/>
        <w:pBdr>
          <w:top w:val="single" w:sz="4" w:space="1" w:color="auto"/>
          <w:bottom w:val="single" w:sz="4" w:space="1" w:color="auto"/>
        </w:pBdr>
        <w:ind w:left="720" w:hanging="720"/>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lastRenderedPageBreak/>
        <w:t>Kristjansson</w:t>
      </w:r>
      <w:proofErr w:type="spellEnd"/>
      <w:r>
        <w:rPr>
          <w:rFonts w:ascii="Times New Roman" w:hAnsi="Times New Roman" w:cs="Times New Roman"/>
          <w:color w:val="222222"/>
          <w:sz w:val="24"/>
          <w:szCs w:val="24"/>
          <w:shd w:val="clear" w:color="auto" w:fill="FFFFFF"/>
        </w:rPr>
        <w:t>, E.</w:t>
      </w:r>
      <w:r w:rsidR="00716237" w:rsidRPr="00716237">
        <w:rPr>
          <w:rFonts w:ascii="Times New Roman" w:hAnsi="Times New Roman" w:cs="Times New Roman"/>
          <w:color w:val="222222"/>
          <w:sz w:val="24"/>
          <w:szCs w:val="24"/>
          <w:shd w:val="clear" w:color="auto" w:fill="FFFFFF"/>
        </w:rPr>
        <w:t xml:space="preserve">A., </w:t>
      </w:r>
      <w:proofErr w:type="spellStart"/>
      <w:r w:rsidR="00716237" w:rsidRPr="00716237">
        <w:rPr>
          <w:rFonts w:ascii="Times New Roman" w:hAnsi="Times New Roman" w:cs="Times New Roman"/>
          <w:color w:val="222222"/>
          <w:sz w:val="24"/>
          <w:szCs w:val="24"/>
          <w:shd w:val="clear" w:color="auto" w:fill="FFFFFF"/>
        </w:rPr>
        <w:t>Desrochers</w:t>
      </w:r>
      <w:proofErr w:type="spellEnd"/>
      <w:r w:rsidR="00716237" w:rsidRPr="00716237">
        <w:rPr>
          <w:rFonts w:ascii="Times New Roman" w:hAnsi="Times New Roman" w:cs="Times New Roman"/>
          <w:color w:val="222222"/>
          <w:sz w:val="24"/>
          <w:szCs w:val="24"/>
          <w:shd w:val="clear" w:color="auto" w:fill="FFFFFF"/>
        </w:rPr>
        <w:t xml:space="preserve">, A., &amp; </w:t>
      </w:r>
      <w:proofErr w:type="spellStart"/>
      <w:r w:rsidR="00716237" w:rsidRPr="00716237">
        <w:rPr>
          <w:rFonts w:ascii="Times New Roman" w:hAnsi="Times New Roman" w:cs="Times New Roman"/>
          <w:color w:val="222222"/>
          <w:sz w:val="24"/>
          <w:szCs w:val="24"/>
          <w:shd w:val="clear" w:color="auto" w:fill="FFFFFF"/>
        </w:rPr>
        <w:t>Zumbo</w:t>
      </w:r>
      <w:proofErr w:type="spellEnd"/>
      <w:r w:rsidR="00716237" w:rsidRPr="00716237">
        <w:rPr>
          <w:rFonts w:ascii="Times New Roman" w:hAnsi="Times New Roman" w:cs="Times New Roman"/>
          <w:color w:val="222222"/>
          <w:sz w:val="24"/>
          <w:szCs w:val="24"/>
          <w:shd w:val="clear" w:color="auto" w:fill="FFFFFF"/>
        </w:rPr>
        <w:t xml:space="preserve">, B. (2003). Translating and adapting measurement instruments for cross-linguistic and cross-cultural research: </w:t>
      </w:r>
      <w:r>
        <w:rPr>
          <w:rFonts w:ascii="Times New Roman" w:hAnsi="Times New Roman" w:cs="Times New Roman"/>
          <w:color w:val="222222"/>
          <w:sz w:val="24"/>
          <w:szCs w:val="24"/>
          <w:shd w:val="clear" w:color="auto" w:fill="FFFFFF"/>
        </w:rPr>
        <w:t>A</w:t>
      </w:r>
      <w:r w:rsidR="00716237" w:rsidRPr="00716237">
        <w:rPr>
          <w:rFonts w:ascii="Times New Roman" w:hAnsi="Times New Roman" w:cs="Times New Roman"/>
          <w:color w:val="222222"/>
          <w:sz w:val="24"/>
          <w:szCs w:val="24"/>
          <w:shd w:val="clear" w:color="auto" w:fill="FFFFFF"/>
        </w:rPr>
        <w:t xml:space="preserve"> guide for practitioners.</w:t>
      </w:r>
      <w:r>
        <w:rPr>
          <w:rFonts w:ascii="Times New Roman" w:hAnsi="Times New Roman" w:cs="Times New Roman"/>
          <w:color w:val="222222"/>
          <w:sz w:val="24"/>
          <w:szCs w:val="24"/>
          <w:shd w:val="clear" w:color="auto" w:fill="FFFFFF"/>
        </w:rPr>
        <w:t xml:space="preserve"> </w:t>
      </w:r>
      <w:r w:rsidR="00716237" w:rsidRPr="00716237">
        <w:rPr>
          <w:rFonts w:ascii="Times New Roman" w:hAnsi="Times New Roman" w:cs="Times New Roman"/>
          <w:i/>
          <w:iCs/>
          <w:color w:val="222222"/>
          <w:sz w:val="24"/>
          <w:szCs w:val="24"/>
          <w:shd w:val="clear" w:color="auto" w:fill="FFFFFF"/>
        </w:rPr>
        <w:t>CJNR (Canadian Journal of Nursing Research)</w:t>
      </w:r>
      <w:r w:rsidR="00716237" w:rsidRPr="0071623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716237" w:rsidRPr="00716237">
        <w:rPr>
          <w:rFonts w:ascii="Times New Roman" w:hAnsi="Times New Roman" w:cs="Times New Roman"/>
          <w:i/>
          <w:iCs/>
          <w:color w:val="222222"/>
          <w:sz w:val="24"/>
          <w:szCs w:val="24"/>
          <w:shd w:val="clear" w:color="auto" w:fill="FFFFFF"/>
        </w:rPr>
        <w:t>35</w:t>
      </w:r>
      <w:r w:rsidR="00716237" w:rsidRPr="00716237">
        <w:rPr>
          <w:rFonts w:ascii="Times New Roman" w:hAnsi="Times New Roman" w:cs="Times New Roman"/>
          <w:color w:val="222222"/>
          <w:sz w:val="24"/>
          <w:szCs w:val="24"/>
          <w:shd w:val="clear" w:color="auto" w:fill="FFFFFF"/>
        </w:rPr>
        <w:t>(2), 127-142.</w:t>
      </w:r>
    </w:p>
    <w:p w14:paraId="45A97454" w14:textId="77777777" w:rsidR="00716237" w:rsidRPr="00716237" w:rsidRDefault="00716237" w:rsidP="002A6A7D">
      <w:pPr>
        <w:rPr>
          <w:rFonts w:ascii="Times New Roman" w:hAnsi="Times New Roman" w:cs="Times New Roman"/>
        </w:rPr>
      </w:pPr>
    </w:p>
    <w:p w14:paraId="203059A0" w14:textId="4418E553"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Measurement plays a critical role in medical diagnosis. Different instruments </w:t>
      </w:r>
      <w:proofErr w:type="gramStart"/>
      <w:r w:rsidRPr="00716237">
        <w:rPr>
          <w:rFonts w:ascii="Times New Roman" w:hAnsi="Times New Roman" w:cs="Times New Roman"/>
        </w:rPr>
        <w:t>are used</w:t>
      </w:r>
      <w:proofErr w:type="gramEnd"/>
      <w:r w:rsidRPr="00716237">
        <w:rPr>
          <w:rFonts w:ascii="Times New Roman" w:hAnsi="Times New Roman" w:cs="Times New Roman"/>
        </w:rPr>
        <w:t xml:space="preserve"> for different purposes - the flexibility of these instruments allows nurses to assess a wide range of conditions. Many steps </w:t>
      </w:r>
      <w:proofErr w:type="gramStart"/>
      <w:r w:rsidRPr="00716237">
        <w:rPr>
          <w:rFonts w:ascii="Times New Roman" w:hAnsi="Times New Roman" w:cs="Times New Roman"/>
        </w:rPr>
        <w:t>are taken</w:t>
      </w:r>
      <w:proofErr w:type="gramEnd"/>
      <w:r w:rsidRPr="00716237">
        <w:rPr>
          <w:rFonts w:ascii="Times New Roman" w:hAnsi="Times New Roman" w:cs="Times New Roman"/>
        </w:rPr>
        <w:t xml:space="preserve"> to ensure the reliability of the instruments and the validity of diagnoses. Bias is a large concern, referring to a specific population subgroup systematically performing differently due to a characteristic not relevant to the instrument. </w:t>
      </w:r>
      <w:proofErr w:type="spellStart"/>
      <w:r w:rsidRPr="00716237">
        <w:rPr>
          <w:rFonts w:ascii="Times New Roman" w:hAnsi="Times New Roman" w:cs="Times New Roman"/>
        </w:rPr>
        <w:t>Kristjansson</w:t>
      </w:r>
      <w:proofErr w:type="spellEnd"/>
      <w:r w:rsidRPr="00716237">
        <w:rPr>
          <w:rFonts w:ascii="Times New Roman" w:hAnsi="Times New Roman" w:cs="Times New Roman"/>
        </w:rPr>
        <w:t xml:space="preserve">, </w:t>
      </w:r>
      <w:proofErr w:type="spellStart"/>
      <w:r w:rsidRPr="00716237">
        <w:rPr>
          <w:rFonts w:ascii="Times New Roman" w:hAnsi="Times New Roman" w:cs="Times New Roman"/>
        </w:rPr>
        <w:t>Desrocher</w:t>
      </w:r>
      <w:proofErr w:type="spellEnd"/>
      <w:r w:rsidRPr="00716237">
        <w:rPr>
          <w:rFonts w:ascii="Times New Roman" w:hAnsi="Times New Roman" w:cs="Times New Roman"/>
        </w:rPr>
        <w:t>, and Bruno (2003) explored the many methodological pitfalls that could introduce bias when translating an instrument. The authors also described steps to mitigate bias in translations.</w:t>
      </w:r>
    </w:p>
    <w:p w14:paraId="0A22748D" w14:textId="77777777" w:rsidR="000328B8" w:rsidRPr="00716237" w:rsidRDefault="000328B8" w:rsidP="002A6A7D">
      <w:pPr>
        <w:ind w:firstLine="720"/>
        <w:rPr>
          <w:rFonts w:ascii="Times New Roman" w:hAnsi="Times New Roman" w:cs="Times New Roman"/>
        </w:rPr>
      </w:pPr>
    </w:p>
    <w:p w14:paraId="79EB0AFD"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t>Problems:</w:t>
      </w:r>
    </w:p>
    <w:p w14:paraId="49119122" w14:textId="77777777" w:rsidR="00716237" w:rsidRPr="00716237" w:rsidRDefault="00716237" w:rsidP="002A6A7D">
      <w:pPr>
        <w:pStyle w:val="ListParagraph"/>
        <w:numPr>
          <w:ilvl w:val="0"/>
          <w:numId w:val="2"/>
        </w:numPr>
        <w:contextualSpacing w:val="0"/>
        <w:rPr>
          <w:rFonts w:ascii="Times New Roman" w:hAnsi="Times New Roman" w:cs="Times New Roman"/>
          <w:b/>
        </w:rPr>
      </w:pPr>
      <w:r w:rsidRPr="00716237">
        <w:rPr>
          <w:rFonts w:ascii="Times New Roman" w:hAnsi="Times New Roman" w:cs="Times New Roman"/>
          <w:b/>
        </w:rPr>
        <w:t xml:space="preserve">Lack of Conceptual Equivalence. </w:t>
      </w:r>
      <w:r w:rsidRPr="00716237">
        <w:rPr>
          <w:rFonts w:ascii="Times New Roman" w:hAnsi="Times New Roman" w:cs="Times New Roman"/>
        </w:rPr>
        <w:t xml:space="preserve">Psychological concepts are not necessarily universal. Different psychological conditions manifest themselves differently across cultures. </w:t>
      </w:r>
    </w:p>
    <w:p w14:paraId="41F99DB1" w14:textId="77777777" w:rsidR="00716237" w:rsidRPr="00716237" w:rsidRDefault="00716237" w:rsidP="002A6A7D">
      <w:pPr>
        <w:pStyle w:val="ListParagraph"/>
        <w:numPr>
          <w:ilvl w:val="0"/>
          <w:numId w:val="2"/>
        </w:numPr>
        <w:contextualSpacing w:val="0"/>
        <w:rPr>
          <w:rFonts w:ascii="Times New Roman" w:hAnsi="Times New Roman" w:cs="Times New Roman"/>
          <w:b/>
        </w:rPr>
      </w:pPr>
      <w:r w:rsidRPr="00716237">
        <w:rPr>
          <w:rFonts w:ascii="Times New Roman" w:hAnsi="Times New Roman" w:cs="Times New Roman"/>
          <w:b/>
        </w:rPr>
        <w:t xml:space="preserve">Differences in Cultural Norms. </w:t>
      </w:r>
      <w:r w:rsidRPr="00716237">
        <w:rPr>
          <w:rFonts w:ascii="Times New Roman" w:hAnsi="Times New Roman" w:cs="Times New Roman"/>
        </w:rPr>
        <w:t xml:space="preserve">Societal norms shape thoughts and actions. Culture could explain reluctance to report pain or weakness, or tendency to provide socially desirable responses. </w:t>
      </w:r>
    </w:p>
    <w:p w14:paraId="20236F10" w14:textId="77777777" w:rsidR="00716237" w:rsidRPr="00716237" w:rsidRDefault="00716237" w:rsidP="002A6A7D">
      <w:pPr>
        <w:pStyle w:val="ListParagraph"/>
        <w:numPr>
          <w:ilvl w:val="0"/>
          <w:numId w:val="2"/>
        </w:numPr>
        <w:contextualSpacing w:val="0"/>
        <w:rPr>
          <w:rFonts w:ascii="Times New Roman" w:hAnsi="Times New Roman" w:cs="Times New Roman"/>
          <w:b/>
        </w:rPr>
      </w:pPr>
      <w:r w:rsidRPr="00716237">
        <w:rPr>
          <w:rFonts w:ascii="Times New Roman" w:hAnsi="Times New Roman" w:cs="Times New Roman"/>
          <w:b/>
        </w:rPr>
        <w:t xml:space="preserve">Lack of Semantic Equivalence. </w:t>
      </w:r>
      <w:r w:rsidRPr="00716237">
        <w:rPr>
          <w:rFonts w:ascii="Times New Roman" w:hAnsi="Times New Roman" w:cs="Times New Roman"/>
        </w:rPr>
        <w:t xml:space="preserve">Words and phrases are often how meaning </w:t>
      </w:r>
      <w:proofErr w:type="gramStart"/>
      <w:r w:rsidRPr="00716237">
        <w:rPr>
          <w:rFonts w:ascii="Times New Roman" w:hAnsi="Times New Roman" w:cs="Times New Roman"/>
        </w:rPr>
        <w:t>is conveyed</w:t>
      </w:r>
      <w:proofErr w:type="gramEnd"/>
      <w:r w:rsidRPr="00716237">
        <w:rPr>
          <w:rFonts w:ascii="Times New Roman" w:hAnsi="Times New Roman" w:cs="Times New Roman"/>
        </w:rPr>
        <w:t xml:space="preserve"> in psychometric instruments. The following are specific examples of challenges that arise in translation.</w:t>
      </w:r>
    </w:p>
    <w:p w14:paraId="0A687189" w14:textId="77777777" w:rsidR="00716237" w:rsidRPr="00716237" w:rsidRDefault="00716237" w:rsidP="002A6A7D">
      <w:pPr>
        <w:pStyle w:val="ListParagraph"/>
        <w:numPr>
          <w:ilvl w:val="1"/>
          <w:numId w:val="2"/>
        </w:numPr>
        <w:contextualSpacing w:val="0"/>
        <w:rPr>
          <w:rFonts w:ascii="Times New Roman" w:hAnsi="Times New Roman" w:cs="Times New Roman"/>
          <w:b/>
        </w:rPr>
      </w:pPr>
      <w:r w:rsidRPr="00716237">
        <w:rPr>
          <w:rFonts w:ascii="Times New Roman" w:hAnsi="Times New Roman" w:cs="Times New Roman"/>
          <w:b/>
        </w:rPr>
        <w:t xml:space="preserve">Problems of Lexical Mapping. </w:t>
      </w:r>
      <w:r w:rsidRPr="00716237">
        <w:rPr>
          <w:rFonts w:ascii="Times New Roman" w:hAnsi="Times New Roman" w:cs="Times New Roman"/>
        </w:rPr>
        <w:t xml:space="preserve">Words and idioms do not always translate perfectly, which can change the way items </w:t>
      </w:r>
      <w:proofErr w:type="gramStart"/>
      <w:r w:rsidRPr="00716237">
        <w:rPr>
          <w:rFonts w:ascii="Times New Roman" w:hAnsi="Times New Roman" w:cs="Times New Roman"/>
        </w:rPr>
        <w:t>are interpreted</w:t>
      </w:r>
      <w:proofErr w:type="gramEnd"/>
      <w:r w:rsidRPr="00716237">
        <w:rPr>
          <w:rFonts w:ascii="Times New Roman" w:hAnsi="Times New Roman" w:cs="Times New Roman"/>
        </w:rPr>
        <w:t>. Additionally, cultural concepts such as units of measurement can change question benchmarks.</w:t>
      </w:r>
    </w:p>
    <w:p w14:paraId="63D85B80" w14:textId="77777777" w:rsidR="00716237" w:rsidRPr="00716237" w:rsidRDefault="00716237" w:rsidP="002A6A7D">
      <w:pPr>
        <w:pStyle w:val="ListParagraph"/>
        <w:numPr>
          <w:ilvl w:val="1"/>
          <w:numId w:val="2"/>
        </w:numPr>
        <w:contextualSpacing w:val="0"/>
        <w:rPr>
          <w:rFonts w:ascii="Times New Roman" w:hAnsi="Times New Roman" w:cs="Times New Roman"/>
          <w:b/>
        </w:rPr>
      </w:pPr>
      <w:r w:rsidRPr="00716237">
        <w:rPr>
          <w:rFonts w:ascii="Times New Roman" w:hAnsi="Times New Roman" w:cs="Times New Roman"/>
          <w:b/>
        </w:rPr>
        <w:t xml:space="preserve">Problems of Grammatical or Syntactic Equivalence. </w:t>
      </w:r>
      <w:r w:rsidRPr="00716237">
        <w:rPr>
          <w:rFonts w:ascii="Times New Roman" w:hAnsi="Times New Roman" w:cs="Times New Roman"/>
        </w:rPr>
        <w:t>Sentence structures differ between languages, and proper translation may require changing syntax.</w:t>
      </w:r>
    </w:p>
    <w:p w14:paraId="7E3B2951" w14:textId="25E60EFC" w:rsidR="00716237" w:rsidRPr="002A6A7D" w:rsidRDefault="00716237" w:rsidP="002A6A7D">
      <w:pPr>
        <w:pStyle w:val="ListParagraph"/>
        <w:numPr>
          <w:ilvl w:val="1"/>
          <w:numId w:val="2"/>
        </w:numPr>
        <w:contextualSpacing w:val="0"/>
        <w:rPr>
          <w:rFonts w:ascii="Times New Roman" w:hAnsi="Times New Roman" w:cs="Times New Roman"/>
          <w:b/>
        </w:rPr>
      </w:pPr>
      <w:r w:rsidRPr="00716237">
        <w:rPr>
          <w:rFonts w:ascii="Times New Roman" w:hAnsi="Times New Roman" w:cs="Times New Roman"/>
          <w:b/>
        </w:rPr>
        <w:t xml:space="preserve">Experiential Equivalence. </w:t>
      </w:r>
      <w:r w:rsidRPr="00716237">
        <w:rPr>
          <w:rFonts w:ascii="Times New Roman" w:hAnsi="Times New Roman" w:cs="Times New Roman"/>
        </w:rPr>
        <w:t>Interpreting instruments often requires general knowledge, and general knowledge is not the same everywhere.</w:t>
      </w:r>
    </w:p>
    <w:p w14:paraId="05D9AB99" w14:textId="77777777" w:rsidR="002A6A7D" w:rsidRPr="002A6A7D" w:rsidRDefault="002A6A7D" w:rsidP="002A6A7D">
      <w:pPr>
        <w:rPr>
          <w:rFonts w:ascii="Times New Roman" w:hAnsi="Times New Roman" w:cs="Times New Roman"/>
          <w:b/>
        </w:rPr>
      </w:pPr>
    </w:p>
    <w:p w14:paraId="3EAD173D"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t>Steps to take:</w:t>
      </w:r>
    </w:p>
    <w:p w14:paraId="11616118" w14:textId="77777777" w:rsidR="00716237" w:rsidRPr="00716237" w:rsidRDefault="00716237" w:rsidP="002A6A7D">
      <w:pPr>
        <w:pStyle w:val="ListParagraph"/>
        <w:numPr>
          <w:ilvl w:val="0"/>
          <w:numId w:val="3"/>
        </w:numPr>
        <w:contextualSpacing w:val="0"/>
        <w:rPr>
          <w:rFonts w:ascii="Times New Roman" w:hAnsi="Times New Roman" w:cs="Times New Roman"/>
          <w:b/>
        </w:rPr>
      </w:pPr>
      <w:r w:rsidRPr="00716237">
        <w:rPr>
          <w:rFonts w:ascii="Times New Roman" w:hAnsi="Times New Roman" w:cs="Times New Roman"/>
          <w:b/>
        </w:rPr>
        <w:t xml:space="preserve">Verification of Focal Concept Equivalence. </w:t>
      </w:r>
      <w:r w:rsidRPr="00716237">
        <w:rPr>
          <w:rFonts w:ascii="Times New Roman" w:hAnsi="Times New Roman" w:cs="Times New Roman"/>
        </w:rPr>
        <w:t>Use ethnographic research to determine if the construct of interest is relevant to both cultures. If it is not, either abandon the research or find a similar construct that is relevant.</w:t>
      </w:r>
    </w:p>
    <w:p w14:paraId="5FD698B4" w14:textId="77777777" w:rsidR="00716237" w:rsidRPr="00716237" w:rsidRDefault="00716237" w:rsidP="002A6A7D">
      <w:pPr>
        <w:pStyle w:val="ListParagraph"/>
        <w:numPr>
          <w:ilvl w:val="0"/>
          <w:numId w:val="3"/>
        </w:numPr>
        <w:contextualSpacing w:val="0"/>
        <w:rPr>
          <w:rFonts w:ascii="Times New Roman" w:hAnsi="Times New Roman" w:cs="Times New Roman"/>
          <w:b/>
        </w:rPr>
      </w:pPr>
      <w:r w:rsidRPr="00716237">
        <w:rPr>
          <w:rFonts w:ascii="Times New Roman" w:hAnsi="Times New Roman" w:cs="Times New Roman"/>
          <w:b/>
        </w:rPr>
        <w:t xml:space="preserve">Translation of the Instrument and Development of Preliminary Versions. </w:t>
      </w:r>
      <w:r w:rsidRPr="00716237">
        <w:rPr>
          <w:rFonts w:ascii="Times New Roman" w:hAnsi="Times New Roman" w:cs="Times New Roman"/>
        </w:rPr>
        <w:t>Multiple professional translators with experience in both languages, cultures, and the relevant construct should collaborate with the research team to do a double/back translation.</w:t>
      </w:r>
    </w:p>
    <w:p w14:paraId="46AD1A11" w14:textId="77777777" w:rsidR="00716237" w:rsidRPr="00716237" w:rsidRDefault="00716237" w:rsidP="002A6A7D">
      <w:pPr>
        <w:pStyle w:val="ListParagraph"/>
        <w:numPr>
          <w:ilvl w:val="0"/>
          <w:numId w:val="3"/>
        </w:numPr>
        <w:contextualSpacing w:val="0"/>
        <w:rPr>
          <w:rFonts w:ascii="Times New Roman" w:hAnsi="Times New Roman" w:cs="Times New Roman"/>
          <w:b/>
        </w:rPr>
      </w:pPr>
      <w:r w:rsidRPr="00716237">
        <w:rPr>
          <w:rFonts w:ascii="Times New Roman" w:hAnsi="Times New Roman" w:cs="Times New Roman"/>
          <w:b/>
        </w:rPr>
        <w:t xml:space="preserve">Committee Review and Evaluation of Preliminary Version. </w:t>
      </w:r>
      <w:r w:rsidRPr="00716237">
        <w:rPr>
          <w:rFonts w:ascii="Times New Roman" w:hAnsi="Times New Roman" w:cs="Times New Roman"/>
        </w:rPr>
        <w:t>A committee of experts and translators should review the preliminary version and resolve any issues they find.</w:t>
      </w:r>
    </w:p>
    <w:p w14:paraId="79CDCE7F" w14:textId="77777777" w:rsidR="00716237" w:rsidRPr="00716237" w:rsidRDefault="00716237" w:rsidP="002A6A7D">
      <w:pPr>
        <w:pStyle w:val="ListParagraph"/>
        <w:numPr>
          <w:ilvl w:val="0"/>
          <w:numId w:val="3"/>
        </w:numPr>
        <w:contextualSpacing w:val="0"/>
        <w:rPr>
          <w:rFonts w:ascii="Times New Roman" w:hAnsi="Times New Roman" w:cs="Times New Roman"/>
          <w:b/>
        </w:rPr>
      </w:pPr>
      <w:r w:rsidRPr="00716237">
        <w:rPr>
          <w:rFonts w:ascii="Times New Roman" w:hAnsi="Times New Roman" w:cs="Times New Roman"/>
          <w:b/>
        </w:rPr>
        <w:t xml:space="preserve">Pre-testing the Instrument. </w:t>
      </w:r>
      <w:r w:rsidRPr="00716237">
        <w:rPr>
          <w:rFonts w:ascii="Times New Roman" w:hAnsi="Times New Roman" w:cs="Times New Roman"/>
        </w:rPr>
        <w:t>Pre-test the adapted version on a small representative sample of the targeted population. Focus groups and think-</w:t>
      </w:r>
      <w:proofErr w:type="spellStart"/>
      <w:r w:rsidRPr="00716237">
        <w:rPr>
          <w:rFonts w:ascii="Times New Roman" w:hAnsi="Times New Roman" w:cs="Times New Roman"/>
        </w:rPr>
        <w:t>alouds</w:t>
      </w:r>
      <w:proofErr w:type="spellEnd"/>
      <w:r w:rsidRPr="00716237">
        <w:rPr>
          <w:rFonts w:ascii="Times New Roman" w:hAnsi="Times New Roman" w:cs="Times New Roman"/>
        </w:rPr>
        <w:t xml:space="preserve"> can be helpful. Revise.</w:t>
      </w:r>
    </w:p>
    <w:p w14:paraId="7AFB93F9" w14:textId="234070CD" w:rsidR="00716237" w:rsidRPr="000328B8" w:rsidRDefault="00716237" w:rsidP="002A6A7D">
      <w:pPr>
        <w:pStyle w:val="ListParagraph"/>
        <w:numPr>
          <w:ilvl w:val="0"/>
          <w:numId w:val="3"/>
        </w:numPr>
        <w:contextualSpacing w:val="0"/>
        <w:rPr>
          <w:rFonts w:ascii="Times New Roman" w:hAnsi="Times New Roman" w:cs="Times New Roman"/>
        </w:rPr>
      </w:pPr>
      <w:r w:rsidRPr="000328B8">
        <w:rPr>
          <w:rFonts w:ascii="Times New Roman" w:hAnsi="Times New Roman" w:cs="Times New Roman"/>
          <w:b/>
        </w:rPr>
        <w:t xml:space="preserve">Pilot Test. </w:t>
      </w:r>
      <w:r w:rsidRPr="000328B8">
        <w:rPr>
          <w:rFonts w:ascii="Times New Roman" w:hAnsi="Times New Roman" w:cs="Times New Roman"/>
        </w:rPr>
        <w:t>Pilot test in multiple phases, first using a test-retest method with a small sample (</w:t>
      </w:r>
      <w:r w:rsidRPr="000328B8">
        <w:rPr>
          <w:rFonts w:ascii="Times New Roman" w:hAnsi="Times New Roman" w:cs="Times New Roman"/>
          <w:i/>
        </w:rPr>
        <w:t>n</w:t>
      </w:r>
      <w:r w:rsidRPr="000328B8">
        <w:rPr>
          <w:rFonts w:ascii="Times New Roman" w:hAnsi="Times New Roman" w:cs="Times New Roman"/>
        </w:rPr>
        <w:t xml:space="preserve"> = 20) of bilingual people to determine concurrent validity and reliability. Next, do a much larger pilot (</w:t>
      </w:r>
      <w:r w:rsidRPr="000328B8">
        <w:rPr>
          <w:rFonts w:ascii="Times New Roman" w:hAnsi="Times New Roman" w:cs="Times New Roman"/>
          <w:i/>
        </w:rPr>
        <w:t>n</w:t>
      </w:r>
      <w:r w:rsidRPr="000328B8">
        <w:rPr>
          <w:rFonts w:ascii="Times New Roman" w:hAnsi="Times New Roman" w:cs="Times New Roman"/>
        </w:rPr>
        <w:t xml:space="preserve"> &gt; 100) for item analysis and a final revision.</w:t>
      </w:r>
    </w:p>
    <w:p w14:paraId="2068A9CD" w14:textId="77777777" w:rsidR="00716237" w:rsidRPr="00716237" w:rsidRDefault="00716237" w:rsidP="002A6A7D">
      <w:pPr>
        <w:rPr>
          <w:rFonts w:ascii="Times New Roman" w:hAnsi="Times New Roman" w:cs="Times New Roman"/>
        </w:rPr>
        <w:sectPr w:rsidR="00716237" w:rsidRPr="00716237">
          <w:headerReference w:type="default" r:id="rId8"/>
          <w:pgSz w:w="12240" w:h="15840"/>
          <w:pgMar w:top="1440" w:right="1440" w:bottom="1440" w:left="1440" w:header="720" w:footer="720" w:gutter="0"/>
          <w:cols w:space="720"/>
          <w:docGrid w:linePitch="360"/>
        </w:sectPr>
      </w:pPr>
    </w:p>
    <w:p w14:paraId="60C39600" w14:textId="77777777" w:rsidR="00716237" w:rsidRPr="00716237" w:rsidRDefault="00716237" w:rsidP="002A6A7D">
      <w:pPr>
        <w:pStyle w:val="Header"/>
        <w:pBdr>
          <w:top w:val="single" w:sz="4" w:space="1" w:color="auto"/>
          <w:bottom w:val="single" w:sz="4" w:space="1" w:color="auto"/>
        </w:pBdr>
        <w:tabs>
          <w:tab w:val="clear" w:pos="4680"/>
        </w:tabs>
        <w:ind w:left="720" w:hanging="720"/>
        <w:rPr>
          <w:rFonts w:ascii="Times New Roman" w:hAnsi="Times New Roman" w:cs="Times New Roman"/>
          <w:sz w:val="24"/>
          <w:szCs w:val="24"/>
        </w:rPr>
      </w:pPr>
      <w:proofErr w:type="spellStart"/>
      <w:r w:rsidRPr="00716237">
        <w:rPr>
          <w:rFonts w:ascii="Times New Roman" w:hAnsi="Times New Roman" w:cs="Times New Roman"/>
          <w:color w:val="222222"/>
          <w:sz w:val="24"/>
          <w:szCs w:val="24"/>
          <w:shd w:val="clear" w:color="auto" w:fill="FFFFFF"/>
        </w:rPr>
        <w:lastRenderedPageBreak/>
        <w:t>Bjorner</w:t>
      </w:r>
      <w:proofErr w:type="spellEnd"/>
      <w:r w:rsidRPr="00716237">
        <w:rPr>
          <w:rFonts w:ascii="Times New Roman" w:hAnsi="Times New Roman" w:cs="Times New Roman"/>
          <w:color w:val="222222"/>
          <w:sz w:val="24"/>
          <w:szCs w:val="24"/>
          <w:shd w:val="clear" w:color="auto" w:fill="FFFFFF"/>
        </w:rPr>
        <w:t xml:space="preserve">, J. B., </w:t>
      </w:r>
      <w:proofErr w:type="spellStart"/>
      <w:r w:rsidRPr="00716237">
        <w:rPr>
          <w:rFonts w:ascii="Times New Roman" w:hAnsi="Times New Roman" w:cs="Times New Roman"/>
          <w:color w:val="222222"/>
          <w:sz w:val="24"/>
          <w:szCs w:val="24"/>
          <w:shd w:val="clear" w:color="auto" w:fill="FFFFFF"/>
        </w:rPr>
        <w:t>Kreiner</w:t>
      </w:r>
      <w:proofErr w:type="spellEnd"/>
      <w:r w:rsidRPr="00716237">
        <w:rPr>
          <w:rFonts w:ascii="Times New Roman" w:hAnsi="Times New Roman" w:cs="Times New Roman"/>
          <w:color w:val="222222"/>
          <w:sz w:val="24"/>
          <w:szCs w:val="24"/>
          <w:shd w:val="clear" w:color="auto" w:fill="FFFFFF"/>
        </w:rPr>
        <w:t xml:space="preserve">, S., Ware, J. E., </w:t>
      </w:r>
      <w:proofErr w:type="spellStart"/>
      <w:r w:rsidRPr="00716237">
        <w:rPr>
          <w:rFonts w:ascii="Times New Roman" w:hAnsi="Times New Roman" w:cs="Times New Roman"/>
          <w:color w:val="222222"/>
          <w:sz w:val="24"/>
          <w:szCs w:val="24"/>
          <w:shd w:val="clear" w:color="auto" w:fill="FFFFFF"/>
        </w:rPr>
        <w:t>Damsgaard</w:t>
      </w:r>
      <w:proofErr w:type="spellEnd"/>
      <w:r w:rsidRPr="00716237">
        <w:rPr>
          <w:rFonts w:ascii="Times New Roman" w:hAnsi="Times New Roman" w:cs="Times New Roman"/>
          <w:color w:val="222222"/>
          <w:sz w:val="24"/>
          <w:szCs w:val="24"/>
          <w:shd w:val="clear" w:color="auto" w:fill="FFFFFF"/>
        </w:rPr>
        <w:t xml:space="preserve">, M. T., &amp; </w:t>
      </w:r>
      <w:proofErr w:type="spellStart"/>
      <w:r w:rsidRPr="00716237">
        <w:rPr>
          <w:rFonts w:ascii="Times New Roman" w:hAnsi="Times New Roman" w:cs="Times New Roman"/>
          <w:color w:val="222222"/>
          <w:sz w:val="24"/>
          <w:szCs w:val="24"/>
          <w:shd w:val="clear" w:color="auto" w:fill="FFFFFF"/>
        </w:rPr>
        <w:t>Bech</w:t>
      </w:r>
      <w:proofErr w:type="spellEnd"/>
      <w:r w:rsidRPr="00716237">
        <w:rPr>
          <w:rFonts w:ascii="Times New Roman" w:hAnsi="Times New Roman" w:cs="Times New Roman"/>
          <w:color w:val="222222"/>
          <w:sz w:val="24"/>
          <w:szCs w:val="24"/>
          <w:shd w:val="clear" w:color="auto" w:fill="FFFFFF"/>
        </w:rPr>
        <w:t>, P. (1998). Differential item functioning in the Danish translation of the SF-36. </w:t>
      </w:r>
      <w:r w:rsidRPr="00716237">
        <w:rPr>
          <w:rFonts w:ascii="Times New Roman" w:hAnsi="Times New Roman" w:cs="Times New Roman"/>
          <w:i/>
          <w:iCs/>
          <w:color w:val="222222"/>
          <w:sz w:val="24"/>
          <w:szCs w:val="24"/>
          <w:shd w:val="clear" w:color="auto" w:fill="FFFFFF"/>
        </w:rPr>
        <w:t>Journal of Clinical Epidemiology</w:t>
      </w:r>
      <w:r w:rsidRPr="00716237">
        <w:rPr>
          <w:rFonts w:ascii="Times New Roman" w:hAnsi="Times New Roman" w:cs="Times New Roman"/>
          <w:color w:val="222222"/>
          <w:sz w:val="24"/>
          <w:szCs w:val="24"/>
          <w:shd w:val="clear" w:color="auto" w:fill="FFFFFF"/>
        </w:rPr>
        <w:t>, </w:t>
      </w:r>
      <w:r w:rsidRPr="00716237">
        <w:rPr>
          <w:rFonts w:ascii="Times New Roman" w:hAnsi="Times New Roman" w:cs="Times New Roman"/>
          <w:i/>
          <w:iCs/>
          <w:color w:val="222222"/>
          <w:sz w:val="24"/>
          <w:szCs w:val="24"/>
          <w:shd w:val="clear" w:color="auto" w:fill="FFFFFF"/>
        </w:rPr>
        <w:t>51</w:t>
      </w:r>
      <w:r w:rsidRPr="00716237">
        <w:rPr>
          <w:rFonts w:ascii="Times New Roman" w:hAnsi="Times New Roman" w:cs="Times New Roman"/>
          <w:color w:val="222222"/>
          <w:sz w:val="24"/>
          <w:szCs w:val="24"/>
          <w:shd w:val="clear" w:color="auto" w:fill="FFFFFF"/>
        </w:rPr>
        <w:t>(11), 1189-1202.</w:t>
      </w:r>
    </w:p>
    <w:p w14:paraId="6A46D824" w14:textId="77777777" w:rsidR="00716237" w:rsidRPr="00716237" w:rsidRDefault="00716237" w:rsidP="002A6A7D">
      <w:pPr>
        <w:rPr>
          <w:rFonts w:ascii="Times New Roman" w:hAnsi="Times New Roman" w:cs="Times New Roman"/>
        </w:rPr>
      </w:pPr>
    </w:p>
    <w:p w14:paraId="3ADEBF89"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Rigorous techniques to reduce bias in the translation phase of a health survey do exist but are insufficient for detecting DIF in the translated forms. Previous authors concluded that the Danish version of the SF-36 health survey has a comparable internal consistency and factor structure to the English version, and a Rasch analysis found the item difficulties to be comparable. </w:t>
      </w:r>
      <w:proofErr w:type="spellStart"/>
      <w:r w:rsidRPr="00716237">
        <w:rPr>
          <w:rFonts w:ascii="Times New Roman" w:hAnsi="Times New Roman" w:cs="Times New Roman"/>
        </w:rPr>
        <w:t>Bjorner</w:t>
      </w:r>
      <w:proofErr w:type="spellEnd"/>
      <w:r w:rsidRPr="00716237">
        <w:rPr>
          <w:rFonts w:ascii="Times New Roman" w:hAnsi="Times New Roman" w:cs="Times New Roman"/>
        </w:rPr>
        <w:t xml:space="preserve">, </w:t>
      </w:r>
      <w:proofErr w:type="spellStart"/>
      <w:r w:rsidRPr="00716237">
        <w:rPr>
          <w:rFonts w:ascii="Times New Roman" w:hAnsi="Times New Roman" w:cs="Times New Roman"/>
        </w:rPr>
        <w:t>Kreiner</w:t>
      </w:r>
      <w:proofErr w:type="spellEnd"/>
      <w:r w:rsidRPr="00716237">
        <w:rPr>
          <w:rFonts w:ascii="Times New Roman" w:hAnsi="Times New Roman" w:cs="Times New Roman"/>
        </w:rPr>
        <w:t xml:space="preserve">, Ware, </w:t>
      </w:r>
      <w:proofErr w:type="spellStart"/>
      <w:r w:rsidRPr="00716237">
        <w:rPr>
          <w:rFonts w:ascii="Times New Roman" w:hAnsi="Times New Roman" w:cs="Times New Roman"/>
        </w:rPr>
        <w:t>Damsgaard</w:t>
      </w:r>
      <w:proofErr w:type="spellEnd"/>
      <w:r w:rsidRPr="00716237">
        <w:rPr>
          <w:rFonts w:ascii="Times New Roman" w:hAnsi="Times New Roman" w:cs="Times New Roman"/>
        </w:rPr>
        <w:t xml:space="preserve"> and </w:t>
      </w:r>
      <w:proofErr w:type="spellStart"/>
      <w:r w:rsidRPr="00716237">
        <w:rPr>
          <w:rFonts w:ascii="Times New Roman" w:hAnsi="Times New Roman" w:cs="Times New Roman"/>
        </w:rPr>
        <w:t>Bech</w:t>
      </w:r>
      <w:proofErr w:type="spellEnd"/>
      <w:r w:rsidRPr="00716237">
        <w:rPr>
          <w:rFonts w:ascii="Times New Roman" w:hAnsi="Times New Roman" w:cs="Times New Roman"/>
        </w:rPr>
        <w:t xml:space="preserve"> (1998) sought to determine if differential item functioning (DIF) techniques could be useful tool in evaluating translations of health surveys.</w:t>
      </w:r>
    </w:p>
    <w:p w14:paraId="0E66B82C" w14:textId="3C55D63E"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The analyzed data were drawn from a 1994 Danish health survey (</w:t>
      </w:r>
      <w:r w:rsidRPr="00716237">
        <w:rPr>
          <w:rFonts w:ascii="Times New Roman" w:hAnsi="Times New Roman" w:cs="Times New Roman"/>
          <w:i/>
        </w:rPr>
        <w:t>n</w:t>
      </w:r>
      <w:r w:rsidRPr="00716237">
        <w:rPr>
          <w:rFonts w:ascii="Times New Roman" w:hAnsi="Times New Roman" w:cs="Times New Roman"/>
        </w:rPr>
        <w:t xml:space="preserve"> = 3,950) and a 1990 U.S. health survey (</w:t>
      </w:r>
      <w:r w:rsidRPr="00716237">
        <w:rPr>
          <w:rFonts w:ascii="Times New Roman" w:hAnsi="Times New Roman" w:cs="Times New Roman"/>
          <w:i/>
        </w:rPr>
        <w:t>n</w:t>
      </w:r>
      <w:r w:rsidRPr="00716237">
        <w:rPr>
          <w:rFonts w:ascii="Times New Roman" w:hAnsi="Times New Roman" w:cs="Times New Roman"/>
        </w:rPr>
        <w:t xml:space="preserve"> = 1,506). Because of the rigorous assumptions of an item-response approach, the authors opted to use a contingency table method to test for DIF. Magnitude of DIF was detected using a Mantel-</w:t>
      </w:r>
      <w:proofErr w:type="spellStart"/>
      <w:r w:rsidRPr="00716237">
        <w:rPr>
          <w:rFonts w:ascii="Times New Roman" w:hAnsi="Times New Roman" w:cs="Times New Roman"/>
        </w:rPr>
        <w:t>Haenszel</w:t>
      </w:r>
      <w:proofErr w:type="spellEnd"/>
      <w:r w:rsidRPr="00716237">
        <w:rPr>
          <w:rFonts w:ascii="Times New Roman" w:hAnsi="Times New Roman" w:cs="Times New Roman"/>
        </w:rPr>
        <w:t xml:space="preserve"> odds ratio modified for polytomous items. A secondary analysis confirmed DIF by using items that had not shown it as an anchor scale. </w:t>
      </w:r>
      <w:proofErr w:type="gramStart"/>
      <w:r w:rsidRPr="00716237">
        <w:rPr>
          <w:rFonts w:ascii="Times New Roman" w:hAnsi="Times New Roman" w:cs="Times New Roman"/>
        </w:rPr>
        <w:t xml:space="preserve">The impact of DIF was calculated by comparing </w:t>
      </w:r>
      <w:r w:rsidR="000328B8">
        <w:rPr>
          <w:rFonts w:ascii="Times New Roman" w:hAnsi="Times New Roman" w:cs="Times New Roman"/>
        </w:rPr>
        <w:t>(a</w:t>
      </w:r>
      <w:r w:rsidRPr="00716237">
        <w:rPr>
          <w:rFonts w:ascii="Times New Roman" w:hAnsi="Times New Roman" w:cs="Times New Roman"/>
        </w:rPr>
        <w:t xml:space="preserve">) scales with DIF items included, </w:t>
      </w:r>
      <w:r w:rsidR="000328B8">
        <w:rPr>
          <w:rFonts w:ascii="Times New Roman" w:hAnsi="Times New Roman" w:cs="Times New Roman"/>
        </w:rPr>
        <w:t>(b</w:t>
      </w:r>
      <w:r w:rsidRPr="00716237">
        <w:rPr>
          <w:rFonts w:ascii="Times New Roman" w:hAnsi="Times New Roman" w:cs="Times New Roman"/>
        </w:rPr>
        <w:t xml:space="preserve">) scales with DIF items excluded, and </w:t>
      </w:r>
      <w:r w:rsidR="000328B8">
        <w:rPr>
          <w:rFonts w:ascii="Times New Roman" w:hAnsi="Times New Roman" w:cs="Times New Roman"/>
        </w:rPr>
        <w:t>(c</w:t>
      </w:r>
      <w:r w:rsidRPr="00716237">
        <w:rPr>
          <w:rFonts w:ascii="Times New Roman" w:hAnsi="Times New Roman" w:cs="Times New Roman"/>
        </w:rPr>
        <w:t>) individual items</w:t>
      </w:r>
      <w:proofErr w:type="gramEnd"/>
      <w:r w:rsidRPr="00716237">
        <w:rPr>
          <w:rFonts w:ascii="Times New Roman" w:hAnsi="Times New Roman" w:cs="Times New Roman"/>
        </w:rPr>
        <w:t>. The authors controlled for ethnicity, age, and sex.</w:t>
      </w:r>
    </w:p>
    <w:p w14:paraId="15B43BD1"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Primary and secondary analysis confirmed 12 of the 35 items showed signs of DIF. </w:t>
      </w:r>
      <w:proofErr w:type="gramStart"/>
      <w:r w:rsidRPr="00716237">
        <w:rPr>
          <w:rFonts w:ascii="Times New Roman" w:hAnsi="Times New Roman" w:cs="Times New Roman"/>
        </w:rPr>
        <w:t>Five</w:t>
      </w:r>
      <w:proofErr w:type="gramEnd"/>
      <w:r w:rsidRPr="00716237">
        <w:rPr>
          <w:rFonts w:ascii="Times New Roman" w:hAnsi="Times New Roman" w:cs="Times New Roman"/>
        </w:rPr>
        <w:t xml:space="preserve"> of those items had severe DIF, six had moderate DIF, and one had negligible DIF. Removing items with DIF did not change the conclusions drawn from the survey about overall mean differences between American and Danish populations. Both the Danish and American populations were relatively healthy, with skewed distributions containing many fewer people with poor health. Because of this, DIF </w:t>
      </w:r>
      <w:proofErr w:type="gramStart"/>
      <w:r w:rsidRPr="00716237">
        <w:rPr>
          <w:rFonts w:ascii="Times New Roman" w:hAnsi="Times New Roman" w:cs="Times New Roman"/>
        </w:rPr>
        <w:t>may have been more pronounced</w:t>
      </w:r>
      <w:proofErr w:type="gramEnd"/>
      <w:r w:rsidRPr="00716237">
        <w:rPr>
          <w:rFonts w:ascii="Times New Roman" w:hAnsi="Times New Roman" w:cs="Times New Roman"/>
        </w:rPr>
        <w:t xml:space="preserve"> in those populations since they had less of an influence on the overall scale. Additionally, comparing individual items cross-nationally showed serious bias.</w:t>
      </w:r>
    </w:p>
    <w:p w14:paraId="3E676D82"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cause of DIF </w:t>
      </w:r>
      <w:proofErr w:type="gramStart"/>
      <w:r w:rsidRPr="00716237">
        <w:rPr>
          <w:rFonts w:ascii="Times New Roman" w:hAnsi="Times New Roman" w:cs="Times New Roman"/>
        </w:rPr>
        <w:t>could not be explained</w:t>
      </w:r>
      <w:proofErr w:type="gramEnd"/>
      <w:r w:rsidRPr="00716237">
        <w:rPr>
          <w:rFonts w:ascii="Times New Roman" w:hAnsi="Times New Roman" w:cs="Times New Roman"/>
        </w:rPr>
        <w:t xml:space="preserve"> via the results of the study and required a post hoc explanation. Fortunately, the authors could draw on translation quality control issues to explain many of the items with severe DIF. Several items had poor conceptual equivalence with no exact translation. Two of the </w:t>
      </w:r>
      <w:proofErr w:type="gramStart"/>
      <w:r w:rsidRPr="00716237">
        <w:rPr>
          <w:rFonts w:ascii="Times New Roman" w:hAnsi="Times New Roman" w:cs="Times New Roman"/>
        </w:rPr>
        <w:t>items which</w:t>
      </w:r>
      <w:proofErr w:type="gramEnd"/>
      <w:r w:rsidRPr="00716237">
        <w:rPr>
          <w:rFonts w:ascii="Times New Roman" w:hAnsi="Times New Roman" w:cs="Times New Roman"/>
        </w:rPr>
        <w:t xml:space="preserve"> related to distance changed the unit from mile to kilometer (0.62 miles) which resulted in Danes rating it as easier. For the other items, the authors hypothesized that despite a good translation, cultural differences could possibly account for the DIF.</w:t>
      </w:r>
    </w:p>
    <w:p w14:paraId="20E0F0FD" w14:textId="77777777" w:rsidR="00716237" w:rsidRPr="00716237" w:rsidRDefault="00716237" w:rsidP="002A6A7D">
      <w:pPr>
        <w:ind w:firstLine="360"/>
        <w:rPr>
          <w:rFonts w:ascii="Times New Roman" w:hAnsi="Times New Roman" w:cs="Times New Roman"/>
        </w:rPr>
      </w:pPr>
      <w:r w:rsidRPr="00716237">
        <w:rPr>
          <w:rFonts w:ascii="Times New Roman" w:hAnsi="Times New Roman" w:cs="Times New Roman"/>
        </w:rPr>
        <w:t xml:space="preserve">Despite its shortcomings, the authors recommended keeping the Danish SF-36 in its current form. Removing items on short instruments is not feasible. Although revising items was a possibility, survey translation is a balance between conceptual equivalence and common language use. Making items more readable would result in reducing equivalence and the psychometric evidence suggested that the English and Danish instruments performed similarly overall. They suggested that fitting a model that corrected for DIF was a potential future direction for research. The authors concluded that DIF analysis is a powerful tool in a cross-national </w:t>
      </w:r>
      <w:proofErr w:type="gramStart"/>
      <w:r w:rsidRPr="00716237">
        <w:rPr>
          <w:rFonts w:ascii="Times New Roman" w:hAnsi="Times New Roman" w:cs="Times New Roman"/>
        </w:rPr>
        <w:t>evaluators</w:t>
      </w:r>
      <w:proofErr w:type="gramEnd"/>
      <w:r w:rsidRPr="00716237">
        <w:rPr>
          <w:rFonts w:ascii="Times New Roman" w:hAnsi="Times New Roman" w:cs="Times New Roman"/>
        </w:rPr>
        <w:t xml:space="preserve"> arsenal and should be used whenever surveys are translated.</w:t>
      </w:r>
    </w:p>
    <w:p w14:paraId="40922F27" w14:textId="4A5E5B36"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5350F7F1" w14:textId="4B0E148D" w:rsidR="00716237" w:rsidRPr="00716237" w:rsidRDefault="00716237" w:rsidP="002A6A7D">
      <w:pPr>
        <w:pBdr>
          <w:top w:val="single" w:sz="4" w:space="1" w:color="auto"/>
          <w:bottom w:val="single" w:sz="4" w:space="1" w:color="auto"/>
        </w:pBdr>
        <w:ind w:left="720" w:hanging="720"/>
        <w:rPr>
          <w:rFonts w:ascii="Times New Roman" w:hAnsi="Times New Roman" w:cs="Times New Roman"/>
        </w:rPr>
      </w:pPr>
      <w:proofErr w:type="spellStart"/>
      <w:r w:rsidRPr="00716237">
        <w:rPr>
          <w:rFonts w:ascii="Times New Roman" w:hAnsi="Times New Roman" w:cs="Times New Roman"/>
        </w:rPr>
        <w:lastRenderedPageBreak/>
        <w:t>Chajewski</w:t>
      </w:r>
      <w:proofErr w:type="spellEnd"/>
      <w:r w:rsidR="000328B8">
        <w:rPr>
          <w:rFonts w:ascii="Times New Roman" w:hAnsi="Times New Roman" w:cs="Times New Roman"/>
        </w:rPr>
        <w:t>,</w:t>
      </w:r>
      <w:r w:rsidRPr="00716237">
        <w:rPr>
          <w:rFonts w:ascii="Times New Roman" w:hAnsi="Times New Roman" w:cs="Times New Roman"/>
        </w:rPr>
        <w:t xml:space="preserve"> M</w:t>
      </w:r>
      <w:r w:rsidR="000328B8">
        <w:rPr>
          <w:rFonts w:ascii="Times New Roman" w:hAnsi="Times New Roman" w:cs="Times New Roman"/>
        </w:rPr>
        <w:t>.</w:t>
      </w:r>
      <w:r w:rsidRPr="00716237">
        <w:rPr>
          <w:rFonts w:ascii="Times New Roman" w:hAnsi="Times New Roman" w:cs="Times New Roman"/>
        </w:rPr>
        <w:t>, Kim</w:t>
      </w:r>
      <w:r w:rsidR="000328B8">
        <w:rPr>
          <w:rFonts w:ascii="Times New Roman" w:hAnsi="Times New Roman" w:cs="Times New Roman"/>
        </w:rPr>
        <w:t>,</w:t>
      </w:r>
      <w:r w:rsidRPr="00716237">
        <w:rPr>
          <w:rFonts w:ascii="Times New Roman" w:hAnsi="Times New Roman" w:cs="Times New Roman"/>
        </w:rPr>
        <w:t xml:space="preserve"> Y</w:t>
      </w:r>
      <w:r w:rsidR="000328B8">
        <w:rPr>
          <w:rFonts w:ascii="Times New Roman" w:hAnsi="Times New Roman" w:cs="Times New Roman"/>
        </w:rPr>
        <w:t>.</w:t>
      </w:r>
      <w:r w:rsidRPr="00716237">
        <w:rPr>
          <w:rFonts w:ascii="Times New Roman" w:hAnsi="Times New Roman" w:cs="Times New Roman"/>
        </w:rPr>
        <w:t xml:space="preserve">, </w:t>
      </w:r>
      <w:proofErr w:type="spellStart"/>
      <w:r w:rsidRPr="00716237">
        <w:rPr>
          <w:rFonts w:ascii="Times New Roman" w:hAnsi="Times New Roman" w:cs="Times New Roman"/>
        </w:rPr>
        <w:t>Antal</w:t>
      </w:r>
      <w:proofErr w:type="spellEnd"/>
      <w:r w:rsidR="000328B8">
        <w:rPr>
          <w:rFonts w:ascii="Times New Roman" w:hAnsi="Times New Roman" w:cs="Times New Roman"/>
        </w:rPr>
        <w:t>,</w:t>
      </w:r>
      <w:r w:rsidRPr="00716237">
        <w:rPr>
          <w:rFonts w:ascii="Times New Roman" w:hAnsi="Times New Roman" w:cs="Times New Roman"/>
        </w:rPr>
        <w:t xml:space="preserve"> J</w:t>
      </w:r>
      <w:r w:rsidR="000328B8">
        <w:rPr>
          <w:rFonts w:ascii="Times New Roman" w:hAnsi="Times New Roman" w:cs="Times New Roman"/>
        </w:rPr>
        <w:t>.</w:t>
      </w:r>
      <w:r w:rsidRPr="00716237">
        <w:rPr>
          <w:rFonts w:ascii="Times New Roman" w:hAnsi="Times New Roman" w:cs="Times New Roman"/>
        </w:rPr>
        <w:t>, Sween</w:t>
      </w:r>
      <w:r w:rsidR="000F61B3">
        <w:rPr>
          <w:rFonts w:ascii="Times New Roman" w:hAnsi="Times New Roman" w:cs="Times New Roman"/>
        </w:rPr>
        <w:t>e</w:t>
      </w:r>
      <w:r w:rsidRPr="00716237">
        <w:rPr>
          <w:rFonts w:ascii="Times New Roman" w:hAnsi="Times New Roman" w:cs="Times New Roman"/>
        </w:rPr>
        <w:t>y</w:t>
      </w:r>
      <w:r w:rsidR="000328B8">
        <w:rPr>
          <w:rFonts w:ascii="Times New Roman" w:hAnsi="Times New Roman" w:cs="Times New Roman"/>
        </w:rPr>
        <w:t>,</w:t>
      </w:r>
      <w:r w:rsidRPr="00716237">
        <w:rPr>
          <w:rFonts w:ascii="Times New Roman" w:hAnsi="Times New Roman" w:cs="Times New Roman"/>
        </w:rPr>
        <w:t xml:space="preserve"> K</w:t>
      </w:r>
      <w:r w:rsidR="000328B8">
        <w:rPr>
          <w:rFonts w:ascii="Times New Roman" w:hAnsi="Times New Roman" w:cs="Times New Roman"/>
        </w:rPr>
        <w:t>.</w:t>
      </w:r>
      <w:r w:rsidRPr="00716237">
        <w:rPr>
          <w:rFonts w:ascii="Times New Roman" w:hAnsi="Times New Roman" w:cs="Times New Roman"/>
        </w:rPr>
        <w:t xml:space="preserve"> (2014). Macro </w:t>
      </w:r>
      <w:r w:rsidR="000328B8">
        <w:rPr>
          <w:rFonts w:ascii="Times New Roman" w:hAnsi="Times New Roman" w:cs="Times New Roman"/>
        </w:rPr>
        <w:t>l</w:t>
      </w:r>
      <w:r w:rsidRPr="00716237">
        <w:rPr>
          <w:rFonts w:ascii="Times New Roman" w:hAnsi="Times New Roman" w:cs="Times New Roman"/>
        </w:rPr>
        <w:t xml:space="preserve">evel </w:t>
      </w:r>
      <w:r w:rsidR="000328B8">
        <w:rPr>
          <w:rFonts w:ascii="Times New Roman" w:hAnsi="Times New Roman" w:cs="Times New Roman"/>
        </w:rPr>
        <w:t>s</w:t>
      </w:r>
      <w:r w:rsidRPr="00716237">
        <w:rPr>
          <w:rFonts w:ascii="Times New Roman" w:hAnsi="Times New Roman" w:cs="Times New Roman"/>
        </w:rPr>
        <w:t xml:space="preserve">ystems of </w:t>
      </w:r>
      <w:r w:rsidR="000328B8">
        <w:rPr>
          <w:rFonts w:ascii="Times New Roman" w:hAnsi="Times New Roman" w:cs="Times New Roman"/>
        </w:rPr>
        <w:t>s</w:t>
      </w:r>
      <w:r w:rsidRPr="00716237">
        <w:rPr>
          <w:rFonts w:ascii="Times New Roman" w:hAnsi="Times New Roman" w:cs="Times New Roman"/>
        </w:rPr>
        <w:t xml:space="preserve">tatistical </w:t>
      </w:r>
      <w:r w:rsidR="000328B8">
        <w:rPr>
          <w:rFonts w:ascii="Times New Roman" w:hAnsi="Times New Roman" w:cs="Times New Roman"/>
        </w:rPr>
        <w:t>e</w:t>
      </w:r>
      <w:r w:rsidRPr="00716237">
        <w:rPr>
          <w:rFonts w:ascii="Times New Roman" w:hAnsi="Times New Roman" w:cs="Times New Roman"/>
        </w:rPr>
        <w:t xml:space="preserve">vidence </w:t>
      </w:r>
      <w:r w:rsidR="000328B8">
        <w:rPr>
          <w:rFonts w:ascii="Times New Roman" w:hAnsi="Times New Roman" w:cs="Times New Roman"/>
        </w:rPr>
        <w:t>i</w:t>
      </w:r>
      <w:r w:rsidRPr="00716237">
        <w:rPr>
          <w:rFonts w:ascii="Times New Roman" w:hAnsi="Times New Roman" w:cs="Times New Roman"/>
        </w:rPr>
        <w:t xml:space="preserve">ndicative of </w:t>
      </w:r>
      <w:r w:rsidR="000328B8">
        <w:rPr>
          <w:rFonts w:ascii="Times New Roman" w:hAnsi="Times New Roman" w:cs="Times New Roman"/>
        </w:rPr>
        <w:t>c</w:t>
      </w:r>
      <w:r w:rsidRPr="00716237">
        <w:rPr>
          <w:rFonts w:ascii="Times New Roman" w:hAnsi="Times New Roman" w:cs="Times New Roman"/>
        </w:rPr>
        <w:t xml:space="preserve">heating. </w:t>
      </w:r>
      <w:r w:rsidR="000328B8">
        <w:rPr>
          <w:rFonts w:ascii="Times New Roman" w:hAnsi="Times New Roman" w:cs="Times New Roman"/>
        </w:rPr>
        <w:t xml:space="preserve">In N. </w:t>
      </w:r>
      <w:proofErr w:type="gramStart"/>
      <w:r w:rsidR="000328B8">
        <w:rPr>
          <w:rFonts w:ascii="Times New Roman" w:hAnsi="Times New Roman" w:cs="Times New Roman"/>
        </w:rPr>
        <w:t>Kingston,</w:t>
      </w:r>
      <w:proofErr w:type="gramEnd"/>
      <w:r w:rsidR="000328B8">
        <w:rPr>
          <w:rFonts w:ascii="Times New Roman" w:hAnsi="Times New Roman" w:cs="Times New Roman"/>
        </w:rPr>
        <w:t xml:space="preserve"> &amp; A. Clark (Eds.), </w:t>
      </w:r>
      <w:r w:rsidRPr="00716237">
        <w:rPr>
          <w:rFonts w:ascii="Times New Roman" w:hAnsi="Times New Roman" w:cs="Times New Roman"/>
          <w:i/>
        </w:rPr>
        <w:t xml:space="preserve">Test </w:t>
      </w:r>
      <w:r w:rsidR="000328B8">
        <w:rPr>
          <w:rFonts w:ascii="Times New Roman" w:hAnsi="Times New Roman" w:cs="Times New Roman"/>
          <w:i/>
        </w:rPr>
        <w:t>f</w:t>
      </w:r>
      <w:r w:rsidRPr="00716237">
        <w:rPr>
          <w:rFonts w:ascii="Times New Roman" w:hAnsi="Times New Roman" w:cs="Times New Roman"/>
          <w:i/>
        </w:rPr>
        <w:t>raud</w:t>
      </w:r>
      <w:r w:rsidR="000328B8">
        <w:rPr>
          <w:rFonts w:ascii="Times New Roman" w:hAnsi="Times New Roman" w:cs="Times New Roman"/>
          <w:i/>
        </w:rPr>
        <w:t>: Statistical detection and methodology</w:t>
      </w:r>
      <w:r w:rsidRPr="00716237">
        <w:rPr>
          <w:rFonts w:ascii="Times New Roman" w:hAnsi="Times New Roman" w:cs="Times New Roman"/>
        </w:rPr>
        <w:t xml:space="preserve"> (pp. 101-120)</w:t>
      </w:r>
      <w:r w:rsidR="000328B8">
        <w:rPr>
          <w:rFonts w:ascii="Times New Roman" w:hAnsi="Times New Roman" w:cs="Times New Roman"/>
        </w:rPr>
        <w:t>. New York, NY: Routledge.</w:t>
      </w:r>
    </w:p>
    <w:p w14:paraId="6444C771" w14:textId="77777777" w:rsidR="00716237" w:rsidRPr="00716237" w:rsidRDefault="00716237" w:rsidP="002A6A7D">
      <w:pPr>
        <w:rPr>
          <w:rFonts w:ascii="Times New Roman" w:hAnsi="Times New Roman" w:cs="Times New Roman"/>
        </w:rPr>
      </w:pPr>
    </w:p>
    <w:p w14:paraId="3DA433A9" w14:textId="3919EDEC"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Th</w:t>
      </w:r>
      <w:r w:rsidR="000F61B3">
        <w:rPr>
          <w:rFonts w:ascii="Times New Roman" w:hAnsi="Times New Roman" w:cs="Times New Roman"/>
        </w:rPr>
        <w:t>e authors analyze</w:t>
      </w:r>
      <w:r w:rsidRPr="00716237">
        <w:rPr>
          <w:rFonts w:ascii="Times New Roman" w:hAnsi="Times New Roman" w:cs="Times New Roman"/>
        </w:rPr>
        <w:t xml:space="preserve"> the ways in which we can use statistical tests to examine high levels of irregular responses that are indicative of cheating. In the beginning however it goes over the context for where this cheating happens. Cheating, as is described, takes on </w:t>
      </w:r>
      <w:r w:rsidR="000F61B3">
        <w:rPr>
          <w:rFonts w:ascii="Times New Roman" w:hAnsi="Times New Roman" w:cs="Times New Roman"/>
        </w:rPr>
        <w:t>three</w:t>
      </w:r>
      <w:r w:rsidRPr="00716237">
        <w:rPr>
          <w:rFonts w:ascii="Times New Roman" w:hAnsi="Times New Roman" w:cs="Times New Roman"/>
        </w:rPr>
        <w:t xml:space="preserve"> forms: </w:t>
      </w:r>
      <w:r w:rsidR="000F61B3">
        <w:rPr>
          <w:rFonts w:ascii="Times New Roman" w:hAnsi="Times New Roman" w:cs="Times New Roman"/>
        </w:rPr>
        <w:t xml:space="preserve">(a) </w:t>
      </w:r>
      <w:r w:rsidRPr="00716237">
        <w:rPr>
          <w:rFonts w:ascii="Times New Roman" w:hAnsi="Times New Roman" w:cs="Times New Roman"/>
        </w:rPr>
        <w:t>taking, giving, or receiving information from others</w:t>
      </w:r>
      <w:r w:rsidR="000F61B3">
        <w:rPr>
          <w:rFonts w:ascii="Times New Roman" w:hAnsi="Times New Roman" w:cs="Times New Roman"/>
        </w:rPr>
        <w:t>; (b)</w:t>
      </w:r>
      <w:r w:rsidRPr="00716237">
        <w:rPr>
          <w:rFonts w:ascii="Times New Roman" w:hAnsi="Times New Roman" w:cs="Times New Roman"/>
        </w:rPr>
        <w:t xml:space="preserve"> using for</w:t>
      </w:r>
      <w:r w:rsidR="000F61B3">
        <w:rPr>
          <w:rFonts w:ascii="Times New Roman" w:hAnsi="Times New Roman" w:cs="Times New Roman"/>
        </w:rPr>
        <w:t>bidden materials or information;</w:t>
      </w:r>
      <w:r w:rsidRPr="00716237">
        <w:rPr>
          <w:rFonts w:ascii="Times New Roman" w:hAnsi="Times New Roman" w:cs="Times New Roman"/>
        </w:rPr>
        <w:t xml:space="preserve"> and </w:t>
      </w:r>
      <w:r w:rsidR="000F61B3">
        <w:rPr>
          <w:rFonts w:ascii="Times New Roman" w:hAnsi="Times New Roman" w:cs="Times New Roman"/>
        </w:rPr>
        <w:t xml:space="preserve">(c) </w:t>
      </w:r>
      <w:r w:rsidRPr="00716237">
        <w:rPr>
          <w:rFonts w:ascii="Times New Roman" w:hAnsi="Times New Roman" w:cs="Times New Roman"/>
        </w:rPr>
        <w:t xml:space="preserve">circumventing the assessment process. Most large testing facilities have Test Security Offices and </w:t>
      </w:r>
      <w:proofErr w:type="gramStart"/>
      <w:r w:rsidRPr="00716237">
        <w:rPr>
          <w:rFonts w:ascii="Times New Roman" w:hAnsi="Times New Roman" w:cs="Times New Roman"/>
        </w:rPr>
        <w:t>these attempt</w:t>
      </w:r>
      <w:proofErr w:type="gramEnd"/>
      <w:r w:rsidRPr="00716237">
        <w:rPr>
          <w:rFonts w:ascii="Times New Roman" w:hAnsi="Times New Roman" w:cs="Times New Roman"/>
        </w:rPr>
        <w:t xml:space="preserve"> to prevent, detect, and investigate issues with test security. Testing and cheating </w:t>
      </w:r>
      <w:proofErr w:type="gramStart"/>
      <w:r w:rsidRPr="00716237">
        <w:rPr>
          <w:rFonts w:ascii="Times New Roman" w:hAnsi="Times New Roman" w:cs="Times New Roman"/>
        </w:rPr>
        <w:t>has become much more advanced</w:t>
      </w:r>
      <w:proofErr w:type="gramEnd"/>
      <w:r w:rsidRPr="00716237">
        <w:rPr>
          <w:rFonts w:ascii="Times New Roman" w:hAnsi="Times New Roman" w:cs="Times New Roman"/>
        </w:rPr>
        <w:t xml:space="preserve"> because of technological advances as well as globalization, so the detection needs to become advanced to keep up. There are sophisticated methods for detection but first you need to address prevention.</w:t>
      </w:r>
    </w:p>
    <w:p w14:paraId="5F5EACAA" w14:textId="2100FF78" w:rsidR="00716237" w:rsidRPr="00716237" w:rsidRDefault="000F61B3" w:rsidP="002A6A7D">
      <w:pPr>
        <w:ind w:firstLine="720"/>
        <w:rPr>
          <w:rFonts w:ascii="Times New Roman" w:hAnsi="Times New Roman" w:cs="Times New Roman"/>
        </w:rPr>
      </w:pPr>
      <w:r>
        <w:rPr>
          <w:rFonts w:ascii="Times New Roman" w:hAnsi="Times New Roman" w:cs="Times New Roman"/>
        </w:rPr>
        <w:t>Although</w:t>
      </w:r>
      <w:r w:rsidR="00716237" w:rsidRPr="00716237">
        <w:rPr>
          <w:rFonts w:ascii="Times New Roman" w:hAnsi="Times New Roman" w:cs="Times New Roman"/>
        </w:rPr>
        <w:t xml:space="preserve"> the </w:t>
      </w:r>
      <w:proofErr w:type="gramStart"/>
      <w:r w:rsidR="00716237" w:rsidRPr="00716237">
        <w:rPr>
          <w:rFonts w:ascii="Times New Roman" w:hAnsi="Times New Roman" w:cs="Times New Roman"/>
        </w:rPr>
        <w:t>main focus</w:t>
      </w:r>
      <w:proofErr w:type="gramEnd"/>
      <w:r w:rsidR="00716237" w:rsidRPr="00716237">
        <w:rPr>
          <w:rFonts w:ascii="Times New Roman" w:hAnsi="Times New Roman" w:cs="Times New Roman"/>
        </w:rPr>
        <w:t xml:space="preserve"> of this chapter is the detection stage, it makes note about how important the initial prevention is. We need to learn the techniques students use to cheat and ways to combat those. Randomized test form administration and within form section </w:t>
      </w:r>
      <w:proofErr w:type="gramStart"/>
      <w:r w:rsidR="00716237" w:rsidRPr="00716237">
        <w:rPr>
          <w:rFonts w:ascii="Times New Roman" w:hAnsi="Times New Roman" w:cs="Times New Roman"/>
        </w:rPr>
        <w:t>scrambling</w:t>
      </w:r>
      <w:proofErr w:type="gramEnd"/>
      <w:r w:rsidR="00716237" w:rsidRPr="00716237">
        <w:rPr>
          <w:rFonts w:ascii="Times New Roman" w:hAnsi="Times New Roman" w:cs="Times New Roman"/>
        </w:rPr>
        <w:t xml:space="preserve"> are often used to prevent collaborative cheating as one example. In addition to the students, we need to prevent fraud from the educators or administrators. Changes in policy have led to some of this fraud, especially from No Child Left Behind when it made teachers </w:t>
      </w:r>
      <w:proofErr w:type="gramStart"/>
      <w:r w:rsidR="00716237" w:rsidRPr="00716237">
        <w:rPr>
          <w:rFonts w:ascii="Times New Roman" w:hAnsi="Times New Roman" w:cs="Times New Roman"/>
        </w:rPr>
        <w:t>be judged</w:t>
      </w:r>
      <w:proofErr w:type="gramEnd"/>
      <w:r w:rsidR="00716237" w:rsidRPr="00716237">
        <w:rPr>
          <w:rFonts w:ascii="Times New Roman" w:hAnsi="Times New Roman" w:cs="Times New Roman"/>
        </w:rPr>
        <w:t xml:space="preserve"> based on students’ test scores. Teachers then, as reported from one who was interviewed, will “do what is necessary to avoid low scores”. This is especially problematic because these educators used to be the primary agents for prevention.</w:t>
      </w:r>
    </w:p>
    <w:p w14:paraId="4E12E088"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Detection of cheating can be done in the micro level with human coders and experts but this is time consuming and expensive. Routine screening administrations can identify student pairs, aggregate this into macro levels, and are low cost when using statistical methods. These regular screenings can build our knowledge about what an acceptable rejection rate would be and what irregular test responses would look like. Security screenings then should be relevant in evidence to a variety of sources and flexible enough </w:t>
      </w:r>
      <w:proofErr w:type="gramStart"/>
      <w:r w:rsidRPr="00716237">
        <w:rPr>
          <w:rFonts w:ascii="Times New Roman" w:hAnsi="Times New Roman" w:cs="Times New Roman"/>
        </w:rPr>
        <w:t>to globally evaluate</w:t>
      </w:r>
      <w:proofErr w:type="gramEnd"/>
      <w:r w:rsidRPr="00716237">
        <w:rPr>
          <w:rFonts w:ascii="Times New Roman" w:hAnsi="Times New Roman" w:cs="Times New Roman"/>
        </w:rPr>
        <w:t xml:space="preserve"> test administration. These methods then </w:t>
      </w:r>
      <w:proofErr w:type="gramStart"/>
      <w:r w:rsidRPr="00716237">
        <w:rPr>
          <w:rFonts w:ascii="Times New Roman" w:hAnsi="Times New Roman" w:cs="Times New Roman"/>
        </w:rPr>
        <w:t>should not be separated</w:t>
      </w:r>
      <w:proofErr w:type="gramEnd"/>
      <w:r w:rsidRPr="00716237">
        <w:rPr>
          <w:rFonts w:ascii="Times New Roman" w:hAnsi="Times New Roman" w:cs="Times New Roman"/>
        </w:rPr>
        <w:t xml:space="preserve"> from other evidence such as traditional cheating investigations and a macro system should incorporate both.</w:t>
      </w:r>
    </w:p>
    <w:p w14:paraId="453C9507" w14:textId="31DBA405" w:rsidR="000F61B3" w:rsidRDefault="00716237" w:rsidP="002A6A7D">
      <w:pPr>
        <w:ind w:firstLine="720"/>
        <w:rPr>
          <w:rFonts w:ascii="Times New Roman" w:hAnsi="Times New Roman" w:cs="Times New Roman"/>
        </w:rPr>
      </w:pPr>
      <w:r w:rsidRPr="00716237">
        <w:rPr>
          <w:rFonts w:ascii="Times New Roman" w:hAnsi="Times New Roman" w:cs="Times New Roman"/>
        </w:rPr>
        <w:t xml:space="preserve">A study </w:t>
      </w:r>
      <w:proofErr w:type="gramStart"/>
      <w:r w:rsidRPr="00716237">
        <w:rPr>
          <w:rFonts w:ascii="Times New Roman" w:hAnsi="Times New Roman" w:cs="Times New Roman"/>
        </w:rPr>
        <w:t>was performed</w:t>
      </w:r>
      <w:proofErr w:type="gramEnd"/>
      <w:r w:rsidRPr="00716237">
        <w:rPr>
          <w:rFonts w:ascii="Times New Roman" w:hAnsi="Times New Roman" w:cs="Times New Roman"/>
        </w:rPr>
        <w:t xml:space="preserve"> to verify the usefulness of combination. Over 400,000 students between two groups were analyzed using a 100 item </w:t>
      </w:r>
      <w:proofErr w:type="gramStart"/>
      <w:r w:rsidRPr="00716237">
        <w:rPr>
          <w:rFonts w:ascii="Times New Roman" w:hAnsi="Times New Roman" w:cs="Times New Roman"/>
        </w:rPr>
        <w:t>multiple choice</w:t>
      </w:r>
      <w:proofErr w:type="gramEnd"/>
      <w:r w:rsidRPr="00716237">
        <w:rPr>
          <w:rFonts w:ascii="Times New Roman" w:hAnsi="Times New Roman" w:cs="Times New Roman"/>
        </w:rPr>
        <w:t xml:space="preserve"> exam. Two statistical indexes </w:t>
      </w:r>
      <w:proofErr w:type="gramStart"/>
      <w:r w:rsidRPr="00716237">
        <w:rPr>
          <w:rFonts w:ascii="Times New Roman" w:hAnsi="Times New Roman" w:cs="Times New Roman"/>
        </w:rPr>
        <w:t>were used</w:t>
      </w:r>
      <w:proofErr w:type="gramEnd"/>
      <w:r w:rsidRPr="00716237">
        <w:rPr>
          <w:rFonts w:ascii="Times New Roman" w:hAnsi="Times New Roman" w:cs="Times New Roman"/>
        </w:rPr>
        <w:t xml:space="preserve"> to identify levels of similarity between respondents, which would indicate cheating. One </w:t>
      </w:r>
      <w:proofErr w:type="gramStart"/>
      <w:r w:rsidRPr="00716237">
        <w:rPr>
          <w:rFonts w:ascii="Times New Roman" w:hAnsi="Times New Roman" w:cs="Times New Roman"/>
        </w:rPr>
        <w:t>was based</w:t>
      </w:r>
      <w:proofErr w:type="gramEnd"/>
      <w:r w:rsidRPr="00716237">
        <w:rPr>
          <w:rFonts w:ascii="Times New Roman" w:hAnsi="Times New Roman" w:cs="Times New Roman"/>
        </w:rPr>
        <w:t xml:space="preserve"> on classical test theory where matching items were conditioned on number incorrect. Another </w:t>
      </w:r>
      <w:proofErr w:type="gramStart"/>
      <w:r w:rsidRPr="00716237">
        <w:rPr>
          <w:rFonts w:ascii="Times New Roman" w:hAnsi="Times New Roman" w:cs="Times New Roman"/>
        </w:rPr>
        <w:t>was based</w:t>
      </w:r>
      <w:proofErr w:type="gramEnd"/>
      <w:r w:rsidRPr="00716237">
        <w:rPr>
          <w:rFonts w:ascii="Times New Roman" w:hAnsi="Times New Roman" w:cs="Times New Roman"/>
        </w:rPr>
        <w:t xml:space="preserve"> on IRT where students responses were analyzed based on predicted matches by chance. The groups were separated into schools where it was noted if that school was flagged for a higher than normal level of suspected cheating. This study found that 2% of the schools were flagged, which would be 160 schools. This is consistent with what </w:t>
      </w:r>
      <w:proofErr w:type="gramStart"/>
      <w:r w:rsidRPr="00716237">
        <w:rPr>
          <w:rFonts w:ascii="Times New Roman" w:hAnsi="Times New Roman" w:cs="Times New Roman"/>
        </w:rPr>
        <w:t>would be expected</w:t>
      </w:r>
      <w:proofErr w:type="gramEnd"/>
      <w:r w:rsidRPr="00716237">
        <w:rPr>
          <w:rFonts w:ascii="Times New Roman" w:hAnsi="Times New Roman" w:cs="Times New Roman"/>
        </w:rPr>
        <w:t xml:space="preserve">, which gives us evidence that these tests are accurately detecting what was intended. In addition, both indexes flagged mostly similar </w:t>
      </w:r>
      <w:proofErr w:type="gramStart"/>
      <w:r w:rsidRPr="00716237">
        <w:rPr>
          <w:rFonts w:ascii="Times New Roman" w:hAnsi="Times New Roman" w:cs="Times New Roman"/>
        </w:rPr>
        <w:t>schools which</w:t>
      </w:r>
      <w:proofErr w:type="gramEnd"/>
      <w:r w:rsidRPr="00716237">
        <w:rPr>
          <w:rFonts w:ascii="Times New Roman" w:hAnsi="Times New Roman" w:cs="Times New Roman"/>
        </w:rPr>
        <w:t xml:space="preserve"> helps self-corroborate. This study also found issues with higher rates based on demographic data and issues with longitudinally. Any results found from testing such as this would then need to be brought back to the micro level and investigated in a </w:t>
      </w:r>
      <w:proofErr w:type="gramStart"/>
      <w:r w:rsidRPr="00716237">
        <w:rPr>
          <w:rFonts w:ascii="Times New Roman" w:hAnsi="Times New Roman" w:cs="Times New Roman"/>
        </w:rPr>
        <w:t>case by case</w:t>
      </w:r>
      <w:proofErr w:type="gramEnd"/>
      <w:r w:rsidRPr="00716237">
        <w:rPr>
          <w:rFonts w:ascii="Times New Roman" w:hAnsi="Times New Roman" w:cs="Times New Roman"/>
        </w:rPr>
        <w:t xml:space="preserve"> basis to fully fulfill the ideals of the macro system.</w:t>
      </w:r>
    </w:p>
    <w:p w14:paraId="523026E9" w14:textId="77777777" w:rsidR="000F61B3" w:rsidRDefault="000F61B3" w:rsidP="002A6A7D">
      <w:pPr>
        <w:rPr>
          <w:rFonts w:ascii="Times New Roman" w:hAnsi="Times New Roman" w:cs="Times New Roman"/>
        </w:rPr>
      </w:pPr>
      <w:r>
        <w:rPr>
          <w:rFonts w:ascii="Times New Roman" w:hAnsi="Times New Roman" w:cs="Times New Roman"/>
        </w:rPr>
        <w:br w:type="page"/>
      </w:r>
    </w:p>
    <w:p w14:paraId="402DFC4B" w14:textId="71C4F4B0" w:rsidR="00716237" w:rsidRPr="00716237" w:rsidRDefault="000F61B3" w:rsidP="002A6A7D">
      <w:pPr>
        <w:pBdr>
          <w:top w:val="single" w:sz="4" w:space="1" w:color="auto"/>
          <w:bottom w:val="single" w:sz="4" w:space="1" w:color="auto"/>
        </w:pBdr>
        <w:ind w:left="720" w:hanging="720"/>
        <w:rPr>
          <w:rFonts w:ascii="Times New Roman" w:hAnsi="Times New Roman" w:cs="Times New Roman"/>
        </w:rPr>
      </w:pPr>
      <w:proofErr w:type="spellStart"/>
      <w:r>
        <w:rPr>
          <w:rFonts w:ascii="Times New Roman" w:hAnsi="Times New Roman" w:cs="Times New Roman"/>
        </w:rPr>
        <w:lastRenderedPageBreak/>
        <w:t>Skorupski</w:t>
      </w:r>
      <w:proofErr w:type="spellEnd"/>
      <w:r>
        <w:rPr>
          <w:rFonts w:ascii="Times New Roman" w:hAnsi="Times New Roman" w:cs="Times New Roman"/>
        </w:rPr>
        <w:t>, W.</w:t>
      </w:r>
      <w:r w:rsidR="00716237" w:rsidRPr="00716237">
        <w:rPr>
          <w:rFonts w:ascii="Times New Roman" w:hAnsi="Times New Roman" w:cs="Times New Roman"/>
        </w:rPr>
        <w:t>P.</w:t>
      </w:r>
      <w:r>
        <w:rPr>
          <w:rFonts w:ascii="Times New Roman" w:hAnsi="Times New Roman" w:cs="Times New Roman"/>
        </w:rPr>
        <w:t>,</w:t>
      </w:r>
      <w:r w:rsidR="00716237" w:rsidRPr="00716237">
        <w:rPr>
          <w:rFonts w:ascii="Times New Roman" w:hAnsi="Times New Roman" w:cs="Times New Roman"/>
        </w:rPr>
        <w:t xml:space="preserve"> &amp; Egan</w:t>
      </w:r>
      <w:r>
        <w:rPr>
          <w:rFonts w:ascii="Times New Roman" w:hAnsi="Times New Roman" w:cs="Times New Roman"/>
        </w:rPr>
        <w:t>,</w:t>
      </w:r>
      <w:r w:rsidR="00716237" w:rsidRPr="00716237">
        <w:rPr>
          <w:rFonts w:ascii="Times New Roman" w:hAnsi="Times New Roman" w:cs="Times New Roman"/>
        </w:rPr>
        <w:t xml:space="preserve"> K</w:t>
      </w:r>
      <w:r>
        <w:rPr>
          <w:rFonts w:ascii="Times New Roman" w:hAnsi="Times New Roman" w:cs="Times New Roman"/>
        </w:rPr>
        <w:t>.</w:t>
      </w:r>
      <w:r w:rsidR="00716237" w:rsidRPr="00716237">
        <w:rPr>
          <w:rFonts w:ascii="Times New Roman" w:hAnsi="Times New Roman" w:cs="Times New Roman"/>
        </w:rPr>
        <w:t xml:space="preserve"> (2014). A Bayesian </w:t>
      </w:r>
      <w:r>
        <w:rPr>
          <w:rFonts w:ascii="Times New Roman" w:hAnsi="Times New Roman" w:cs="Times New Roman"/>
        </w:rPr>
        <w:t>h</w:t>
      </w:r>
      <w:r w:rsidR="00716237" w:rsidRPr="00716237">
        <w:rPr>
          <w:rFonts w:ascii="Times New Roman" w:hAnsi="Times New Roman" w:cs="Times New Roman"/>
        </w:rPr>
        <w:t xml:space="preserve">ierarchical </w:t>
      </w:r>
      <w:r>
        <w:rPr>
          <w:rFonts w:ascii="Times New Roman" w:hAnsi="Times New Roman" w:cs="Times New Roman"/>
        </w:rPr>
        <w:t>l</w:t>
      </w:r>
      <w:r w:rsidR="00716237" w:rsidRPr="00716237">
        <w:rPr>
          <w:rFonts w:ascii="Times New Roman" w:hAnsi="Times New Roman" w:cs="Times New Roman"/>
        </w:rPr>
        <w:t xml:space="preserve">inear </w:t>
      </w:r>
      <w:r>
        <w:rPr>
          <w:rFonts w:ascii="Times New Roman" w:hAnsi="Times New Roman" w:cs="Times New Roman"/>
        </w:rPr>
        <w:t>m</w:t>
      </w:r>
      <w:r w:rsidR="00716237" w:rsidRPr="00716237">
        <w:rPr>
          <w:rFonts w:ascii="Times New Roman" w:hAnsi="Times New Roman" w:cs="Times New Roman"/>
        </w:rPr>
        <w:t xml:space="preserve">odeling </w:t>
      </w:r>
      <w:r>
        <w:rPr>
          <w:rFonts w:ascii="Times New Roman" w:hAnsi="Times New Roman" w:cs="Times New Roman"/>
        </w:rPr>
        <w:t>a</w:t>
      </w:r>
      <w:r w:rsidR="00716237" w:rsidRPr="00716237">
        <w:rPr>
          <w:rFonts w:ascii="Times New Roman" w:hAnsi="Times New Roman" w:cs="Times New Roman"/>
        </w:rPr>
        <w:t xml:space="preserve">pproach for </w:t>
      </w:r>
      <w:r>
        <w:rPr>
          <w:rFonts w:ascii="Times New Roman" w:hAnsi="Times New Roman" w:cs="Times New Roman"/>
        </w:rPr>
        <w:t>d</w:t>
      </w:r>
      <w:r w:rsidR="00716237" w:rsidRPr="00716237">
        <w:rPr>
          <w:rFonts w:ascii="Times New Roman" w:hAnsi="Times New Roman" w:cs="Times New Roman"/>
        </w:rPr>
        <w:t xml:space="preserve">etecting </w:t>
      </w:r>
      <w:r>
        <w:rPr>
          <w:rFonts w:ascii="Times New Roman" w:hAnsi="Times New Roman" w:cs="Times New Roman"/>
        </w:rPr>
        <w:t>c</w:t>
      </w:r>
      <w:r w:rsidR="00716237" w:rsidRPr="00716237">
        <w:rPr>
          <w:rFonts w:ascii="Times New Roman" w:hAnsi="Times New Roman" w:cs="Times New Roman"/>
        </w:rPr>
        <w:t xml:space="preserve">heating and </w:t>
      </w:r>
      <w:r>
        <w:rPr>
          <w:rFonts w:ascii="Times New Roman" w:hAnsi="Times New Roman" w:cs="Times New Roman"/>
        </w:rPr>
        <w:t>a</w:t>
      </w:r>
      <w:r w:rsidR="00716237" w:rsidRPr="00716237">
        <w:rPr>
          <w:rFonts w:ascii="Times New Roman" w:hAnsi="Times New Roman" w:cs="Times New Roman"/>
        </w:rPr>
        <w:t xml:space="preserve">berrance. </w:t>
      </w:r>
      <w:r>
        <w:rPr>
          <w:rFonts w:ascii="Times New Roman" w:hAnsi="Times New Roman" w:cs="Times New Roman"/>
        </w:rPr>
        <w:t xml:space="preserve">In N. </w:t>
      </w:r>
      <w:proofErr w:type="gramStart"/>
      <w:r>
        <w:rPr>
          <w:rFonts w:ascii="Times New Roman" w:hAnsi="Times New Roman" w:cs="Times New Roman"/>
        </w:rPr>
        <w:t>Kingston,</w:t>
      </w:r>
      <w:proofErr w:type="gramEnd"/>
      <w:r>
        <w:rPr>
          <w:rFonts w:ascii="Times New Roman" w:hAnsi="Times New Roman" w:cs="Times New Roman"/>
        </w:rPr>
        <w:t xml:space="preserve"> &amp; A. Clark (Eds.), </w:t>
      </w:r>
      <w:r w:rsidRPr="00716237">
        <w:rPr>
          <w:rFonts w:ascii="Times New Roman" w:hAnsi="Times New Roman" w:cs="Times New Roman"/>
          <w:i/>
        </w:rPr>
        <w:t xml:space="preserve">Test </w:t>
      </w:r>
      <w:r>
        <w:rPr>
          <w:rFonts w:ascii="Times New Roman" w:hAnsi="Times New Roman" w:cs="Times New Roman"/>
          <w:i/>
        </w:rPr>
        <w:t>f</w:t>
      </w:r>
      <w:r w:rsidRPr="00716237">
        <w:rPr>
          <w:rFonts w:ascii="Times New Roman" w:hAnsi="Times New Roman" w:cs="Times New Roman"/>
          <w:i/>
        </w:rPr>
        <w:t>raud</w:t>
      </w:r>
      <w:r>
        <w:rPr>
          <w:rFonts w:ascii="Times New Roman" w:hAnsi="Times New Roman" w:cs="Times New Roman"/>
          <w:i/>
        </w:rPr>
        <w:t>: Statistical detection and methodology</w:t>
      </w:r>
      <w:r w:rsidRPr="00716237">
        <w:rPr>
          <w:rFonts w:ascii="Times New Roman" w:hAnsi="Times New Roman" w:cs="Times New Roman"/>
        </w:rPr>
        <w:t xml:space="preserve"> </w:t>
      </w:r>
      <w:r w:rsidR="00716237" w:rsidRPr="00716237">
        <w:rPr>
          <w:rFonts w:ascii="Times New Roman" w:hAnsi="Times New Roman" w:cs="Times New Roman"/>
        </w:rPr>
        <w:t>(pp. 121-133) New York, NY: Routledge</w:t>
      </w:r>
    </w:p>
    <w:p w14:paraId="3F349F6A" w14:textId="77777777" w:rsidR="00716237" w:rsidRPr="00716237" w:rsidRDefault="00716237" w:rsidP="002A6A7D">
      <w:pPr>
        <w:rPr>
          <w:rFonts w:ascii="Times New Roman" w:hAnsi="Times New Roman" w:cs="Times New Roman"/>
        </w:rPr>
      </w:pPr>
    </w:p>
    <w:p w14:paraId="60D47B00" w14:textId="143C2E41" w:rsidR="00716237" w:rsidRDefault="00716237" w:rsidP="002A6A7D">
      <w:pPr>
        <w:ind w:firstLine="720"/>
        <w:rPr>
          <w:rFonts w:ascii="Times New Roman" w:hAnsi="Times New Roman" w:cs="Times New Roman"/>
        </w:rPr>
      </w:pPr>
      <w:r w:rsidRPr="00716237">
        <w:rPr>
          <w:rFonts w:ascii="Times New Roman" w:hAnsi="Times New Roman" w:cs="Times New Roman"/>
        </w:rPr>
        <w:t>Th</w:t>
      </w:r>
      <w:r w:rsidR="000F61B3">
        <w:rPr>
          <w:rFonts w:ascii="Times New Roman" w:hAnsi="Times New Roman" w:cs="Times New Roman"/>
        </w:rPr>
        <w:t>ese authors propose</w:t>
      </w:r>
      <w:r w:rsidRPr="00716237">
        <w:rPr>
          <w:rFonts w:ascii="Times New Roman" w:hAnsi="Times New Roman" w:cs="Times New Roman"/>
        </w:rPr>
        <w:t xml:space="preserve"> a new method for analyzing fraud in </w:t>
      </w:r>
      <w:r w:rsidR="000F61B3">
        <w:rPr>
          <w:rFonts w:ascii="Times New Roman" w:hAnsi="Times New Roman" w:cs="Times New Roman"/>
        </w:rPr>
        <w:t>statew</w:t>
      </w:r>
      <w:r w:rsidRPr="00716237">
        <w:rPr>
          <w:rFonts w:ascii="Times New Roman" w:hAnsi="Times New Roman" w:cs="Times New Roman"/>
        </w:rPr>
        <w:t xml:space="preserve">ide </w:t>
      </w:r>
      <w:r w:rsidR="000F61B3">
        <w:rPr>
          <w:rFonts w:ascii="Times New Roman" w:hAnsi="Times New Roman" w:cs="Times New Roman"/>
        </w:rPr>
        <w:t>a</w:t>
      </w:r>
      <w:r w:rsidRPr="00716237">
        <w:rPr>
          <w:rFonts w:ascii="Times New Roman" w:hAnsi="Times New Roman" w:cs="Times New Roman"/>
        </w:rPr>
        <w:t xml:space="preserve">ssessments (SWA). There are many methods used </w:t>
      </w:r>
      <w:proofErr w:type="gramStart"/>
      <w:r w:rsidRPr="00716237">
        <w:rPr>
          <w:rFonts w:ascii="Times New Roman" w:hAnsi="Times New Roman" w:cs="Times New Roman"/>
        </w:rPr>
        <w:t>to statistically detect</w:t>
      </w:r>
      <w:proofErr w:type="gramEnd"/>
      <w:r w:rsidRPr="00716237">
        <w:rPr>
          <w:rFonts w:ascii="Times New Roman" w:hAnsi="Times New Roman" w:cs="Times New Roman"/>
        </w:rPr>
        <w:t xml:space="preserve"> evidence for cheating such as similar response string patterns, and analyzing person-fit data. Many of these however focus on the student level, yet this is inappropriate for SWAs because the students have no incentives to cheat. Educators however need to make adequate yearly progress as mandated by policies such as No Child Left Behind. This can be a strong incentive to commit fraud because the results from the SWAs can affect teacher, school and district accountability and can even affect pay. School and student level analysis has been done</w:t>
      </w:r>
      <w:r w:rsidR="000F61B3">
        <w:rPr>
          <w:rFonts w:ascii="Times New Roman" w:hAnsi="Times New Roman" w:cs="Times New Roman"/>
        </w:rPr>
        <w:t>,</w:t>
      </w:r>
      <w:r w:rsidRPr="00716237">
        <w:rPr>
          <w:rFonts w:ascii="Times New Roman" w:hAnsi="Times New Roman" w:cs="Times New Roman"/>
        </w:rPr>
        <w:t xml:space="preserve"> </w:t>
      </w:r>
      <w:proofErr w:type="gramStart"/>
      <w:r w:rsidR="000F61B3">
        <w:rPr>
          <w:rFonts w:ascii="Times New Roman" w:hAnsi="Times New Roman" w:cs="Times New Roman"/>
        </w:rPr>
        <w:t>B</w:t>
      </w:r>
      <w:r w:rsidRPr="00716237">
        <w:rPr>
          <w:rFonts w:ascii="Times New Roman" w:hAnsi="Times New Roman" w:cs="Times New Roman"/>
        </w:rPr>
        <w:t>ut</w:t>
      </w:r>
      <w:proofErr w:type="gramEnd"/>
      <w:r w:rsidRPr="00716237">
        <w:rPr>
          <w:rFonts w:ascii="Times New Roman" w:hAnsi="Times New Roman" w:cs="Times New Roman"/>
        </w:rPr>
        <w:t xml:space="preserve"> classroom and teacher level analysis has been limited. This is important because that is where the fraud </w:t>
      </w:r>
      <w:proofErr w:type="gramStart"/>
      <w:r w:rsidRPr="00716237">
        <w:rPr>
          <w:rFonts w:ascii="Times New Roman" w:hAnsi="Times New Roman" w:cs="Times New Roman"/>
        </w:rPr>
        <w:t>is hypothesized</w:t>
      </w:r>
      <w:proofErr w:type="gramEnd"/>
      <w:r w:rsidRPr="00716237">
        <w:rPr>
          <w:rFonts w:ascii="Times New Roman" w:hAnsi="Times New Roman" w:cs="Times New Roman"/>
        </w:rPr>
        <w:t xml:space="preserve"> to happen.</w:t>
      </w:r>
    </w:p>
    <w:p w14:paraId="63C7237E" w14:textId="77777777" w:rsidR="002A6A7D" w:rsidRPr="00716237" w:rsidRDefault="002A6A7D" w:rsidP="002A6A7D">
      <w:pPr>
        <w:rPr>
          <w:rFonts w:ascii="Times New Roman" w:hAnsi="Times New Roman" w:cs="Times New Roman"/>
        </w:rPr>
      </w:pPr>
    </w:p>
    <w:p w14:paraId="527F9281" w14:textId="69A9753C"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authors presented a model previously to address the classroom level. This method would detect group level cheating using a Bayesian </w:t>
      </w:r>
      <w:r w:rsidR="000F61B3">
        <w:rPr>
          <w:rFonts w:ascii="Times New Roman" w:hAnsi="Times New Roman" w:cs="Times New Roman"/>
        </w:rPr>
        <w:t>h</w:t>
      </w:r>
      <w:r w:rsidRPr="00716237">
        <w:rPr>
          <w:rFonts w:ascii="Times New Roman" w:hAnsi="Times New Roman" w:cs="Times New Roman"/>
        </w:rPr>
        <w:t xml:space="preserve">ierarchical </w:t>
      </w:r>
      <w:r w:rsidR="000F61B3">
        <w:rPr>
          <w:rFonts w:ascii="Times New Roman" w:hAnsi="Times New Roman" w:cs="Times New Roman"/>
        </w:rPr>
        <w:t>l</w:t>
      </w:r>
      <w:r w:rsidRPr="00716237">
        <w:rPr>
          <w:rFonts w:ascii="Times New Roman" w:hAnsi="Times New Roman" w:cs="Times New Roman"/>
        </w:rPr>
        <w:t xml:space="preserve">inear </w:t>
      </w:r>
      <w:r w:rsidR="000F61B3">
        <w:rPr>
          <w:rFonts w:ascii="Times New Roman" w:hAnsi="Times New Roman" w:cs="Times New Roman"/>
        </w:rPr>
        <w:t>m</w:t>
      </w:r>
      <w:r w:rsidRPr="00716237">
        <w:rPr>
          <w:rFonts w:ascii="Times New Roman" w:hAnsi="Times New Roman" w:cs="Times New Roman"/>
        </w:rPr>
        <w:t xml:space="preserve">odel (HLM). It </w:t>
      </w:r>
      <w:proofErr w:type="gramStart"/>
      <w:r w:rsidRPr="00716237">
        <w:rPr>
          <w:rFonts w:ascii="Times New Roman" w:hAnsi="Times New Roman" w:cs="Times New Roman"/>
        </w:rPr>
        <w:t>was performed</w:t>
      </w:r>
      <w:proofErr w:type="gramEnd"/>
      <w:r w:rsidRPr="00716237">
        <w:rPr>
          <w:rFonts w:ascii="Times New Roman" w:hAnsi="Times New Roman" w:cs="Times New Roman"/>
        </w:rPr>
        <w:t xml:space="preserve"> with real data</w:t>
      </w:r>
      <w:r w:rsidR="000F61B3">
        <w:rPr>
          <w:rFonts w:ascii="Times New Roman" w:hAnsi="Times New Roman" w:cs="Times New Roman"/>
        </w:rPr>
        <w:t xml:space="preserve"> and modeled change</w:t>
      </w:r>
      <w:r w:rsidRPr="00716237">
        <w:rPr>
          <w:rFonts w:ascii="Times New Roman" w:hAnsi="Times New Roman" w:cs="Times New Roman"/>
        </w:rPr>
        <w:t xml:space="preserve"> in individual scores, nested within schools over three years. External evidence of cheating was available which corroborated with the findings from the model. This was encouraging to support this model</w:t>
      </w:r>
      <w:r w:rsidR="000F61B3">
        <w:rPr>
          <w:rFonts w:ascii="Times New Roman" w:hAnsi="Times New Roman" w:cs="Times New Roman"/>
        </w:rPr>
        <w:t>;</w:t>
      </w:r>
      <w:r w:rsidRPr="00716237">
        <w:rPr>
          <w:rFonts w:ascii="Times New Roman" w:hAnsi="Times New Roman" w:cs="Times New Roman"/>
        </w:rPr>
        <w:t xml:space="preserve"> however</w:t>
      </w:r>
      <w:r w:rsidR="000F61B3">
        <w:rPr>
          <w:rFonts w:ascii="Times New Roman" w:hAnsi="Times New Roman" w:cs="Times New Roman"/>
        </w:rPr>
        <w:t>,</w:t>
      </w:r>
      <w:r w:rsidRPr="00716237">
        <w:rPr>
          <w:rFonts w:ascii="Times New Roman" w:hAnsi="Times New Roman" w:cs="Times New Roman"/>
        </w:rPr>
        <w:t xml:space="preserve"> with real data you cannot examine the accuracy of the method itself so a simulated data set </w:t>
      </w:r>
      <w:proofErr w:type="gramStart"/>
      <w:r w:rsidRPr="00716237">
        <w:rPr>
          <w:rFonts w:ascii="Times New Roman" w:hAnsi="Times New Roman" w:cs="Times New Roman"/>
        </w:rPr>
        <w:t>was used</w:t>
      </w:r>
      <w:proofErr w:type="gramEnd"/>
      <w:r w:rsidRPr="00716237">
        <w:rPr>
          <w:rFonts w:ascii="Times New Roman" w:hAnsi="Times New Roman" w:cs="Times New Roman"/>
        </w:rPr>
        <w:t xml:space="preserve"> for this study.</w:t>
      </w:r>
    </w:p>
    <w:p w14:paraId="25035E2F" w14:textId="77777777" w:rsidR="002A6A7D" w:rsidRPr="00716237" w:rsidRDefault="002A6A7D" w:rsidP="002A6A7D">
      <w:pPr>
        <w:rPr>
          <w:rFonts w:ascii="Times New Roman" w:hAnsi="Times New Roman" w:cs="Times New Roman"/>
        </w:rPr>
      </w:pPr>
    </w:p>
    <w:p w14:paraId="03244119" w14:textId="0D40ED52"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data for the current study </w:t>
      </w:r>
      <w:proofErr w:type="gramStart"/>
      <w:r w:rsidRPr="00716237">
        <w:rPr>
          <w:rFonts w:ascii="Times New Roman" w:hAnsi="Times New Roman" w:cs="Times New Roman"/>
        </w:rPr>
        <w:t>was simulated and built into 60 groups over three administrations</w:t>
      </w:r>
      <w:proofErr w:type="gramEnd"/>
      <w:r w:rsidRPr="00716237">
        <w:rPr>
          <w:rFonts w:ascii="Times New Roman" w:hAnsi="Times New Roman" w:cs="Times New Roman"/>
        </w:rPr>
        <w:t xml:space="preserve">. The data </w:t>
      </w:r>
      <w:proofErr w:type="gramStart"/>
      <w:r w:rsidR="000F61B3">
        <w:rPr>
          <w:rFonts w:ascii="Times New Roman" w:hAnsi="Times New Roman" w:cs="Times New Roman"/>
        </w:rPr>
        <w:t>were</w:t>
      </w:r>
      <w:r w:rsidRPr="00716237">
        <w:rPr>
          <w:rFonts w:ascii="Times New Roman" w:hAnsi="Times New Roman" w:cs="Times New Roman"/>
        </w:rPr>
        <w:t xml:space="preserve"> made</w:t>
      </w:r>
      <w:proofErr w:type="gramEnd"/>
      <w:r w:rsidRPr="00716237">
        <w:rPr>
          <w:rFonts w:ascii="Times New Roman" w:hAnsi="Times New Roman" w:cs="Times New Roman"/>
        </w:rPr>
        <w:t xml:space="preserve"> to be similar to the previous real data, with representative sample sizes, group means, and longitudinal effects. These were constrained to normal distributions</w:t>
      </w:r>
      <w:r w:rsidR="000F61B3">
        <w:rPr>
          <w:rFonts w:ascii="Times New Roman" w:hAnsi="Times New Roman" w:cs="Times New Roman"/>
        </w:rPr>
        <w:t>;</w:t>
      </w:r>
      <w:r w:rsidRPr="00716237">
        <w:rPr>
          <w:rFonts w:ascii="Times New Roman" w:hAnsi="Times New Roman" w:cs="Times New Roman"/>
        </w:rPr>
        <w:t xml:space="preserve"> however</w:t>
      </w:r>
      <w:r w:rsidR="000F61B3">
        <w:rPr>
          <w:rFonts w:ascii="Times New Roman" w:hAnsi="Times New Roman" w:cs="Times New Roman"/>
        </w:rPr>
        <w:t>,</w:t>
      </w:r>
      <w:r w:rsidRPr="00716237">
        <w:rPr>
          <w:rFonts w:ascii="Times New Roman" w:hAnsi="Times New Roman" w:cs="Times New Roman"/>
        </w:rPr>
        <w:t xml:space="preserve"> the real data may not have been perfectly normal. From </w:t>
      </w:r>
      <w:r w:rsidR="000F61B3">
        <w:rPr>
          <w:rFonts w:ascii="Times New Roman" w:hAnsi="Times New Roman" w:cs="Times New Roman"/>
        </w:rPr>
        <w:t>these</w:t>
      </w:r>
      <w:r w:rsidRPr="00716237">
        <w:rPr>
          <w:rFonts w:ascii="Times New Roman" w:hAnsi="Times New Roman" w:cs="Times New Roman"/>
        </w:rPr>
        <w:t xml:space="preserve"> </w:t>
      </w:r>
      <w:proofErr w:type="gramStart"/>
      <w:r w:rsidRPr="00716237">
        <w:rPr>
          <w:rFonts w:ascii="Times New Roman" w:hAnsi="Times New Roman" w:cs="Times New Roman"/>
        </w:rPr>
        <w:t>data</w:t>
      </w:r>
      <w:proofErr w:type="gramEnd"/>
      <w:r w:rsidRPr="00716237">
        <w:rPr>
          <w:rFonts w:ascii="Times New Roman" w:hAnsi="Times New Roman" w:cs="Times New Roman"/>
        </w:rPr>
        <w:t xml:space="preserve"> 5% of the groups (9 groups) were randomly selected to demonstrate “aberrance”. This 5% rate across the longitudinal data was constituent with what </w:t>
      </w:r>
      <w:proofErr w:type="gramStart"/>
      <w:r w:rsidRPr="00716237">
        <w:rPr>
          <w:rFonts w:ascii="Times New Roman" w:hAnsi="Times New Roman" w:cs="Times New Roman"/>
        </w:rPr>
        <w:t>was seen</w:t>
      </w:r>
      <w:proofErr w:type="gramEnd"/>
      <w:r w:rsidRPr="00716237">
        <w:rPr>
          <w:rFonts w:ascii="Times New Roman" w:hAnsi="Times New Roman" w:cs="Times New Roman"/>
        </w:rPr>
        <w:t xml:space="preserve"> in the real data. This same process </w:t>
      </w:r>
      <w:proofErr w:type="gramStart"/>
      <w:r w:rsidRPr="00716237">
        <w:rPr>
          <w:rFonts w:ascii="Times New Roman" w:hAnsi="Times New Roman" w:cs="Times New Roman"/>
        </w:rPr>
        <w:t>was repeated</w:t>
      </w:r>
      <w:proofErr w:type="gramEnd"/>
      <w:r w:rsidRPr="00716237">
        <w:rPr>
          <w:rFonts w:ascii="Times New Roman" w:hAnsi="Times New Roman" w:cs="Times New Roman"/>
        </w:rPr>
        <w:t xml:space="preserve"> 50 times and each had the Bayesian HLM analysis performed to ensure reliability.</w:t>
      </w:r>
    </w:p>
    <w:p w14:paraId="0EDD17C4" w14:textId="77777777" w:rsidR="002A6A7D" w:rsidRPr="00716237" w:rsidRDefault="002A6A7D" w:rsidP="002A6A7D">
      <w:pPr>
        <w:rPr>
          <w:rFonts w:ascii="Times New Roman" w:hAnsi="Times New Roman" w:cs="Times New Roman"/>
        </w:rPr>
      </w:pPr>
    </w:p>
    <w:p w14:paraId="20E21495" w14:textId="52E57DCA"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model that </w:t>
      </w:r>
      <w:proofErr w:type="gramStart"/>
      <w:r w:rsidRPr="00716237">
        <w:rPr>
          <w:rFonts w:ascii="Times New Roman" w:hAnsi="Times New Roman" w:cs="Times New Roman"/>
        </w:rPr>
        <w:t>was used</w:t>
      </w:r>
      <w:proofErr w:type="gramEnd"/>
      <w:r w:rsidRPr="00716237">
        <w:rPr>
          <w:rFonts w:ascii="Times New Roman" w:hAnsi="Times New Roman" w:cs="Times New Roman"/>
        </w:rPr>
        <w:t xml:space="preserve"> had individuals within groups within time point. This </w:t>
      </w:r>
      <w:proofErr w:type="gramStart"/>
      <w:r w:rsidRPr="00716237">
        <w:rPr>
          <w:rFonts w:ascii="Times New Roman" w:hAnsi="Times New Roman" w:cs="Times New Roman"/>
        </w:rPr>
        <w:t>is done</w:t>
      </w:r>
      <w:proofErr w:type="gramEnd"/>
      <w:r w:rsidRPr="00716237">
        <w:rPr>
          <w:rFonts w:ascii="Times New Roman" w:hAnsi="Times New Roman" w:cs="Times New Roman"/>
        </w:rPr>
        <w:t xml:space="preserve"> to analyze the effects at each level. The main effect for group can be analyzed as well as average rate of growth for the time effect. In </w:t>
      </w:r>
      <w:proofErr w:type="gramStart"/>
      <w:r w:rsidRPr="00716237">
        <w:rPr>
          <w:rFonts w:ascii="Times New Roman" w:hAnsi="Times New Roman" w:cs="Times New Roman"/>
        </w:rPr>
        <w:t>addition</w:t>
      </w:r>
      <w:proofErr w:type="gramEnd"/>
      <w:r w:rsidRPr="00716237">
        <w:rPr>
          <w:rFonts w:ascii="Times New Roman" w:hAnsi="Times New Roman" w:cs="Times New Roman"/>
        </w:rPr>
        <w:t xml:space="preserve"> an interaction effect for group by time accounts for any unique effects that cannot be explained by the main effects. The model would predict aberrance and flag any group that had a predicted score that was above a certain threshold.</w:t>
      </w:r>
    </w:p>
    <w:p w14:paraId="49178214" w14:textId="77777777" w:rsidR="002A6A7D" w:rsidRPr="00716237" w:rsidRDefault="002A6A7D" w:rsidP="002A6A7D">
      <w:pPr>
        <w:rPr>
          <w:rFonts w:ascii="Times New Roman" w:hAnsi="Times New Roman" w:cs="Times New Roman"/>
        </w:rPr>
      </w:pPr>
    </w:p>
    <w:p w14:paraId="4FEE24D4" w14:textId="6007C850"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results from the analyses were very consistent with the true data, with the model predicting aberrance for groups that </w:t>
      </w:r>
      <w:proofErr w:type="gramStart"/>
      <w:r w:rsidRPr="00716237">
        <w:rPr>
          <w:rFonts w:ascii="Times New Roman" w:hAnsi="Times New Roman" w:cs="Times New Roman"/>
        </w:rPr>
        <w:t>had been chosen</w:t>
      </w:r>
      <w:proofErr w:type="gramEnd"/>
      <w:r w:rsidRPr="00716237">
        <w:rPr>
          <w:rFonts w:ascii="Times New Roman" w:hAnsi="Times New Roman" w:cs="Times New Roman"/>
        </w:rPr>
        <w:t xml:space="preserve">. All nine groups that </w:t>
      </w:r>
      <w:proofErr w:type="gramStart"/>
      <w:r w:rsidRPr="00716237">
        <w:rPr>
          <w:rFonts w:ascii="Times New Roman" w:hAnsi="Times New Roman" w:cs="Times New Roman"/>
        </w:rPr>
        <w:t>were selected</w:t>
      </w:r>
      <w:proofErr w:type="gramEnd"/>
      <w:r w:rsidRPr="00716237">
        <w:rPr>
          <w:rFonts w:ascii="Times New Roman" w:hAnsi="Times New Roman" w:cs="Times New Roman"/>
        </w:rPr>
        <w:t xml:space="preserve"> to be aberrant had predicted values very close to or above the threshold, </w:t>
      </w:r>
      <w:r w:rsidR="00120EAA">
        <w:rPr>
          <w:rFonts w:ascii="Times New Roman" w:hAnsi="Times New Roman" w:cs="Times New Roman"/>
        </w:rPr>
        <w:t>whereas</w:t>
      </w:r>
      <w:r w:rsidRPr="00716237">
        <w:rPr>
          <w:rFonts w:ascii="Times New Roman" w:hAnsi="Times New Roman" w:cs="Times New Roman"/>
        </w:rPr>
        <w:t xml:space="preserve"> the rest had values that were lower. Across the replications, incorrect flags appeared between 0% - 2% of the time. The strong detection power from this model gives great support for using this model in the future to detect possible cheating and fraud in more real world applications.</w:t>
      </w:r>
    </w:p>
    <w:p w14:paraId="7E07B746"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090EE59B" w14:textId="36052388" w:rsidR="00716237" w:rsidRPr="00716237" w:rsidRDefault="00120EAA" w:rsidP="002A6A7D">
      <w:pPr>
        <w:pBdr>
          <w:top w:val="single" w:sz="4" w:space="1" w:color="auto"/>
          <w:bottom w:val="single" w:sz="4" w:space="1" w:color="auto"/>
        </w:pBdr>
        <w:ind w:left="720" w:hanging="720"/>
        <w:rPr>
          <w:rFonts w:ascii="Times New Roman" w:hAnsi="Times New Roman" w:cs="Times New Roman"/>
        </w:rPr>
      </w:pPr>
      <w:proofErr w:type="spellStart"/>
      <w:r>
        <w:rPr>
          <w:rFonts w:ascii="Times New Roman" w:hAnsi="Times New Roman" w:cs="Times New Roman"/>
        </w:rPr>
        <w:lastRenderedPageBreak/>
        <w:t>Skorupski</w:t>
      </w:r>
      <w:proofErr w:type="spellEnd"/>
      <w:r>
        <w:rPr>
          <w:rFonts w:ascii="Times New Roman" w:hAnsi="Times New Roman" w:cs="Times New Roman"/>
        </w:rPr>
        <w:t>, W.</w:t>
      </w:r>
      <w:r w:rsidR="00716237" w:rsidRPr="00716237">
        <w:rPr>
          <w:rFonts w:ascii="Times New Roman" w:hAnsi="Times New Roman" w:cs="Times New Roman"/>
        </w:rPr>
        <w:t xml:space="preserve">P., &amp; </w:t>
      </w:r>
      <w:proofErr w:type="spellStart"/>
      <w:r w:rsidR="00716237" w:rsidRPr="00716237">
        <w:rPr>
          <w:rFonts w:ascii="Times New Roman" w:hAnsi="Times New Roman" w:cs="Times New Roman"/>
        </w:rPr>
        <w:t>Wainer</w:t>
      </w:r>
      <w:proofErr w:type="spellEnd"/>
      <w:r w:rsidR="00716237" w:rsidRPr="00716237">
        <w:rPr>
          <w:rFonts w:ascii="Times New Roman" w:hAnsi="Times New Roman" w:cs="Times New Roman"/>
        </w:rPr>
        <w:t xml:space="preserve">, H. (2016). The case for Bayesian methods when investigating test fraud. </w:t>
      </w:r>
      <w:r>
        <w:rPr>
          <w:rFonts w:ascii="Times New Roman" w:hAnsi="Times New Roman" w:cs="Times New Roman"/>
        </w:rPr>
        <w:t xml:space="preserve">In G.J. </w:t>
      </w:r>
      <w:proofErr w:type="spellStart"/>
      <w:r>
        <w:rPr>
          <w:rFonts w:ascii="Times New Roman" w:hAnsi="Times New Roman" w:cs="Times New Roman"/>
        </w:rPr>
        <w:t>Cizek</w:t>
      </w:r>
      <w:proofErr w:type="spellEnd"/>
      <w:r>
        <w:rPr>
          <w:rFonts w:ascii="Times New Roman" w:hAnsi="Times New Roman" w:cs="Times New Roman"/>
        </w:rPr>
        <w:t xml:space="preserve">, &amp; J.A. </w:t>
      </w:r>
      <w:proofErr w:type="spellStart"/>
      <w:r>
        <w:rPr>
          <w:rFonts w:ascii="Times New Roman" w:hAnsi="Times New Roman" w:cs="Times New Roman"/>
        </w:rPr>
        <w:t>Wollack</w:t>
      </w:r>
      <w:proofErr w:type="spellEnd"/>
      <w:r>
        <w:rPr>
          <w:rFonts w:ascii="Times New Roman" w:hAnsi="Times New Roman" w:cs="Times New Roman"/>
        </w:rPr>
        <w:t xml:space="preserve"> (Eds.), </w:t>
      </w:r>
      <w:r>
        <w:rPr>
          <w:rFonts w:ascii="Times New Roman" w:hAnsi="Times New Roman" w:cs="Times New Roman"/>
          <w:i/>
        </w:rPr>
        <w:t>Handbook of q</w:t>
      </w:r>
      <w:r w:rsidR="00716237" w:rsidRPr="00716237">
        <w:rPr>
          <w:rFonts w:ascii="Times New Roman" w:hAnsi="Times New Roman" w:cs="Times New Roman"/>
          <w:i/>
        </w:rPr>
        <w:t xml:space="preserve">uantitative </w:t>
      </w:r>
      <w:r>
        <w:rPr>
          <w:rFonts w:ascii="Times New Roman" w:hAnsi="Times New Roman" w:cs="Times New Roman"/>
          <w:i/>
        </w:rPr>
        <w:t>m</w:t>
      </w:r>
      <w:r w:rsidR="00716237" w:rsidRPr="00716237">
        <w:rPr>
          <w:rFonts w:ascii="Times New Roman" w:hAnsi="Times New Roman" w:cs="Times New Roman"/>
          <w:i/>
        </w:rPr>
        <w:t xml:space="preserve">ethods for </w:t>
      </w:r>
      <w:r>
        <w:rPr>
          <w:rFonts w:ascii="Times New Roman" w:hAnsi="Times New Roman" w:cs="Times New Roman"/>
          <w:i/>
        </w:rPr>
        <w:t>d</w:t>
      </w:r>
      <w:r w:rsidR="00716237" w:rsidRPr="00716237">
        <w:rPr>
          <w:rFonts w:ascii="Times New Roman" w:hAnsi="Times New Roman" w:cs="Times New Roman"/>
          <w:i/>
        </w:rPr>
        <w:t xml:space="preserve">etecting </w:t>
      </w:r>
      <w:r>
        <w:rPr>
          <w:rFonts w:ascii="Times New Roman" w:hAnsi="Times New Roman" w:cs="Times New Roman"/>
          <w:i/>
        </w:rPr>
        <w:t>c</w:t>
      </w:r>
      <w:r w:rsidR="00716237" w:rsidRPr="00716237">
        <w:rPr>
          <w:rFonts w:ascii="Times New Roman" w:hAnsi="Times New Roman" w:cs="Times New Roman"/>
          <w:i/>
        </w:rPr>
        <w:t xml:space="preserve">heating on </w:t>
      </w:r>
      <w:r>
        <w:rPr>
          <w:rFonts w:ascii="Times New Roman" w:hAnsi="Times New Roman" w:cs="Times New Roman"/>
          <w:i/>
        </w:rPr>
        <w:t>t</w:t>
      </w:r>
      <w:r w:rsidR="00716237" w:rsidRPr="00716237">
        <w:rPr>
          <w:rFonts w:ascii="Times New Roman" w:hAnsi="Times New Roman" w:cs="Times New Roman"/>
          <w:i/>
        </w:rPr>
        <w:t>ests</w:t>
      </w:r>
      <w:r>
        <w:rPr>
          <w:rFonts w:ascii="Times New Roman" w:hAnsi="Times New Roman" w:cs="Times New Roman"/>
        </w:rPr>
        <w:t xml:space="preserve"> (pp. 346-357). New York, NY: Routledge.</w:t>
      </w:r>
    </w:p>
    <w:p w14:paraId="1B8B1173" w14:textId="19207EF0" w:rsidR="00716237" w:rsidRPr="00716237" w:rsidRDefault="00716237" w:rsidP="002A6A7D">
      <w:pPr>
        <w:rPr>
          <w:rFonts w:ascii="Times New Roman" w:hAnsi="Times New Roman" w:cs="Times New Roman"/>
        </w:rPr>
      </w:pPr>
    </w:p>
    <w:p w14:paraId="41292DB6" w14:textId="0D8CA676" w:rsidR="00716237" w:rsidRDefault="00120EAA" w:rsidP="002A6A7D">
      <w:pPr>
        <w:ind w:firstLine="720"/>
        <w:rPr>
          <w:rFonts w:ascii="Times New Roman" w:hAnsi="Times New Roman" w:cs="Times New Roman"/>
        </w:rPr>
      </w:pPr>
      <w:r>
        <w:rPr>
          <w:rFonts w:ascii="Times New Roman" w:hAnsi="Times New Roman" w:cs="Times New Roman"/>
        </w:rPr>
        <w:t>These authors examine</w:t>
      </w:r>
      <w:r w:rsidR="00716237" w:rsidRPr="00716237">
        <w:rPr>
          <w:rFonts w:ascii="Times New Roman" w:hAnsi="Times New Roman" w:cs="Times New Roman"/>
        </w:rPr>
        <w:t xml:space="preserve"> how detection for statistical testing </w:t>
      </w:r>
      <w:proofErr w:type="gramStart"/>
      <w:r w:rsidR="00716237" w:rsidRPr="00716237">
        <w:rPr>
          <w:rFonts w:ascii="Times New Roman" w:hAnsi="Times New Roman" w:cs="Times New Roman"/>
        </w:rPr>
        <w:t>is done</w:t>
      </w:r>
      <w:proofErr w:type="gramEnd"/>
      <w:r w:rsidR="00716237" w:rsidRPr="00716237">
        <w:rPr>
          <w:rFonts w:ascii="Times New Roman" w:hAnsi="Times New Roman" w:cs="Times New Roman"/>
        </w:rPr>
        <w:t xml:space="preserve"> specifically relating to the type I error rates that come up when using multiple approaches. Traditional approaches have an inflated error rates and incorrectly interpreted </w:t>
      </w:r>
      <w:r w:rsidR="00716237" w:rsidRPr="00716237">
        <w:rPr>
          <w:rFonts w:ascii="Times New Roman" w:hAnsi="Times New Roman" w:cs="Times New Roman"/>
          <w:i/>
        </w:rPr>
        <w:t>p</w:t>
      </w:r>
      <w:r>
        <w:rPr>
          <w:rFonts w:ascii="Times New Roman" w:hAnsi="Times New Roman" w:cs="Times New Roman"/>
        </w:rPr>
        <w:t>-</w:t>
      </w:r>
      <w:r w:rsidR="00716237" w:rsidRPr="00716237">
        <w:rPr>
          <w:rFonts w:ascii="Times New Roman" w:hAnsi="Times New Roman" w:cs="Times New Roman"/>
        </w:rPr>
        <w:t xml:space="preserve">values. Commonly used </w:t>
      </w:r>
      <w:r w:rsidR="00716237" w:rsidRPr="00716237">
        <w:rPr>
          <w:rFonts w:ascii="Times New Roman" w:hAnsi="Times New Roman" w:cs="Times New Roman"/>
          <w:i/>
        </w:rPr>
        <w:t>p</w:t>
      </w:r>
      <w:r>
        <w:rPr>
          <w:rFonts w:ascii="Times New Roman" w:hAnsi="Times New Roman" w:cs="Times New Roman"/>
        </w:rPr>
        <w:t>-</w:t>
      </w:r>
      <w:r w:rsidR="00716237" w:rsidRPr="00716237">
        <w:rPr>
          <w:rFonts w:ascii="Times New Roman" w:hAnsi="Times New Roman" w:cs="Times New Roman"/>
        </w:rPr>
        <w:t xml:space="preserve">values lead to confusing and misleading interpretations, specifically when predicting the probability that a person is a “cheater”. Considering Bayesian reasoning for cheating detection can help solve these issues. The </w:t>
      </w:r>
      <w:r>
        <w:rPr>
          <w:rFonts w:ascii="Times New Roman" w:hAnsi="Times New Roman" w:cs="Times New Roman"/>
        </w:rPr>
        <w:t>authors argue</w:t>
      </w:r>
      <w:r w:rsidR="00716237" w:rsidRPr="00716237">
        <w:rPr>
          <w:rFonts w:ascii="Times New Roman" w:hAnsi="Times New Roman" w:cs="Times New Roman"/>
        </w:rPr>
        <w:t xml:space="preserve"> that it is important that we are accurate in our decisions because the cost of false positives and false negatives is too great for high stakes situations such as these. A falsely accused student could be barred from testing and </w:t>
      </w:r>
      <w:proofErr w:type="gramStart"/>
      <w:r w:rsidR="00716237" w:rsidRPr="00716237">
        <w:rPr>
          <w:rFonts w:ascii="Times New Roman" w:hAnsi="Times New Roman" w:cs="Times New Roman"/>
        </w:rPr>
        <w:t>lose out on</w:t>
      </w:r>
      <w:proofErr w:type="gramEnd"/>
      <w:r w:rsidR="00716237" w:rsidRPr="00716237">
        <w:rPr>
          <w:rFonts w:ascii="Times New Roman" w:hAnsi="Times New Roman" w:cs="Times New Roman"/>
        </w:rPr>
        <w:t xml:space="preserve"> an important certification and a false negative could allow a student to not be caught and damage the validity of the test.</w:t>
      </w:r>
    </w:p>
    <w:p w14:paraId="67DAA21B" w14:textId="77777777" w:rsidR="002A6A7D" w:rsidRPr="00716237" w:rsidRDefault="002A6A7D" w:rsidP="002A6A7D">
      <w:pPr>
        <w:rPr>
          <w:rFonts w:ascii="Times New Roman" w:hAnsi="Times New Roman" w:cs="Times New Roman"/>
        </w:rPr>
      </w:pPr>
    </w:p>
    <w:p w14:paraId="63CB7D26" w14:textId="4989CA36"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authors explain the theory behind Bayesian methods with a similar example to Savage and </w:t>
      </w:r>
      <w:proofErr w:type="spellStart"/>
      <w:r w:rsidRPr="00716237">
        <w:rPr>
          <w:rFonts w:ascii="Times New Roman" w:hAnsi="Times New Roman" w:cs="Times New Roman"/>
        </w:rPr>
        <w:t>Wainer</w:t>
      </w:r>
      <w:proofErr w:type="spellEnd"/>
      <w:r w:rsidRPr="00716237">
        <w:rPr>
          <w:rFonts w:ascii="Times New Roman" w:hAnsi="Times New Roman" w:cs="Times New Roman"/>
        </w:rPr>
        <w:t xml:space="preserve"> (2008). It explains a scenario that there is statistic that identifies cheaters which is “99% accurate” meaning that the type I error rate is set at 1%. </w:t>
      </w:r>
      <w:r w:rsidR="00120EAA">
        <w:rPr>
          <w:rFonts w:ascii="Times New Roman" w:hAnsi="Times New Roman" w:cs="Times New Roman"/>
        </w:rPr>
        <w:t xml:space="preserve">Although </w:t>
      </w:r>
      <w:r w:rsidRPr="00716237">
        <w:rPr>
          <w:rFonts w:ascii="Times New Roman" w:hAnsi="Times New Roman" w:cs="Times New Roman"/>
        </w:rPr>
        <w:t xml:space="preserve">this would lead you to believe that this would identify 99% of the non-cheaters correctly (to be 99% accurate with its specificity), this is a misinterpretation. The actual accuracy would be lower because there </w:t>
      </w:r>
      <w:r w:rsidR="00120EAA">
        <w:rPr>
          <w:rFonts w:ascii="Times New Roman" w:hAnsi="Times New Roman" w:cs="Times New Roman"/>
        </w:rPr>
        <w:t xml:space="preserve">is </w:t>
      </w:r>
      <w:r w:rsidRPr="00716237">
        <w:rPr>
          <w:rFonts w:ascii="Times New Roman" w:hAnsi="Times New Roman" w:cs="Times New Roman"/>
        </w:rPr>
        <w:t xml:space="preserve">a much higher rate of non-cheaters </w:t>
      </w:r>
      <w:r w:rsidR="00120EAA">
        <w:rPr>
          <w:rFonts w:ascii="Times New Roman" w:hAnsi="Times New Roman" w:cs="Times New Roman"/>
        </w:rPr>
        <w:t>than</w:t>
      </w:r>
      <w:r w:rsidRPr="00716237">
        <w:rPr>
          <w:rFonts w:ascii="Times New Roman" w:hAnsi="Times New Roman" w:cs="Times New Roman"/>
        </w:rPr>
        <w:t xml:space="preserve"> cheaters. This leads more non-cheaters to </w:t>
      </w:r>
      <w:proofErr w:type="gramStart"/>
      <w:r w:rsidRPr="00716237">
        <w:rPr>
          <w:rFonts w:ascii="Times New Roman" w:hAnsi="Times New Roman" w:cs="Times New Roman"/>
        </w:rPr>
        <w:t>be identified</w:t>
      </w:r>
      <w:proofErr w:type="gramEnd"/>
      <w:r w:rsidRPr="00716237">
        <w:rPr>
          <w:rFonts w:ascii="Times New Roman" w:hAnsi="Times New Roman" w:cs="Times New Roman"/>
        </w:rPr>
        <w:t xml:space="preserve"> as ch</w:t>
      </w:r>
      <w:r w:rsidR="00120EAA">
        <w:rPr>
          <w:rFonts w:ascii="Times New Roman" w:hAnsi="Times New Roman" w:cs="Times New Roman"/>
        </w:rPr>
        <w:t>eaters than vice versa. Bayes’ r</w:t>
      </w:r>
      <w:r w:rsidRPr="00716237">
        <w:rPr>
          <w:rFonts w:ascii="Times New Roman" w:hAnsi="Times New Roman" w:cs="Times New Roman"/>
        </w:rPr>
        <w:t>ule solves this issue by factoring in how likely a person is to be a cheater in general. This requires previous knowledge but it allows for much more confident results.</w:t>
      </w:r>
    </w:p>
    <w:p w14:paraId="461F62BE" w14:textId="77777777" w:rsidR="002A6A7D" w:rsidRPr="00716237" w:rsidRDefault="002A6A7D" w:rsidP="002A6A7D">
      <w:pPr>
        <w:rPr>
          <w:rFonts w:ascii="Times New Roman" w:hAnsi="Times New Roman" w:cs="Times New Roman"/>
        </w:rPr>
      </w:pPr>
    </w:p>
    <w:p w14:paraId="108D1970" w14:textId="3D1BE6CB" w:rsidR="00716237" w:rsidRDefault="00120EAA" w:rsidP="002A6A7D">
      <w:pPr>
        <w:ind w:firstLine="720"/>
        <w:rPr>
          <w:rFonts w:ascii="Times New Roman" w:hAnsi="Times New Roman" w:cs="Times New Roman"/>
        </w:rPr>
      </w:pPr>
      <w:r>
        <w:rPr>
          <w:rFonts w:ascii="Times New Roman" w:hAnsi="Times New Roman" w:cs="Times New Roman"/>
        </w:rPr>
        <w:t>Bayes’ r</w:t>
      </w:r>
      <w:r w:rsidR="00716237" w:rsidRPr="00716237">
        <w:rPr>
          <w:rFonts w:ascii="Times New Roman" w:hAnsi="Times New Roman" w:cs="Times New Roman"/>
        </w:rPr>
        <w:t xml:space="preserve">ule </w:t>
      </w:r>
      <w:proofErr w:type="gramStart"/>
      <w:r w:rsidR="00716237" w:rsidRPr="00716237">
        <w:rPr>
          <w:rFonts w:ascii="Times New Roman" w:hAnsi="Times New Roman" w:cs="Times New Roman"/>
        </w:rPr>
        <w:t>is then explained</w:t>
      </w:r>
      <w:proofErr w:type="gramEnd"/>
      <w:r w:rsidR="00716237" w:rsidRPr="00716237">
        <w:rPr>
          <w:rFonts w:ascii="Times New Roman" w:hAnsi="Times New Roman" w:cs="Times New Roman"/>
        </w:rPr>
        <w:t xml:space="preserve"> both as a concept and within this context. This is an equation that shows that the probability of θ given x</w:t>
      </w:r>
      <w:r>
        <w:rPr>
          <w:rFonts w:ascii="Times New Roman" w:hAnsi="Times New Roman" w:cs="Times New Roman"/>
        </w:rPr>
        <w:t xml:space="preserve"> (i</w:t>
      </w:r>
      <w:r w:rsidR="00716237" w:rsidRPr="00716237">
        <w:rPr>
          <w:rFonts w:ascii="Times New Roman" w:hAnsi="Times New Roman" w:cs="Times New Roman"/>
        </w:rPr>
        <w:t xml:space="preserve">n this case that one is a cheater given that they were flagged for being a cheater) is a function of the probability of x given θ, multiplied by the marginal probability of θ divided by the marginal probability of x. For this to be done, you need a prior marginal probability for θ. Because of this, the equation </w:t>
      </w:r>
      <w:proofErr w:type="gramStart"/>
      <w:r w:rsidR="00716237" w:rsidRPr="00716237">
        <w:rPr>
          <w:rFonts w:ascii="Times New Roman" w:hAnsi="Times New Roman" w:cs="Times New Roman"/>
        </w:rPr>
        <w:t>is then rearranged</w:t>
      </w:r>
      <w:proofErr w:type="gramEnd"/>
      <w:r w:rsidR="00716237" w:rsidRPr="00716237">
        <w:rPr>
          <w:rFonts w:ascii="Times New Roman" w:hAnsi="Times New Roman" w:cs="Times New Roman"/>
        </w:rPr>
        <w:t xml:space="preserve"> to instead use the probability that one is not a cheater. This </w:t>
      </w:r>
      <w:proofErr w:type="gramStart"/>
      <w:r w:rsidR="00716237" w:rsidRPr="00716237">
        <w:rPr>
          <w:rFonts w:ascii="Times New Roman" w:hAnsi="Times New Roman" w:cs="Times New Roman"/>
        </w:rPr>
        <w:t>can be done</w:t>
      </w:r>
      <w:proofErr w:type="gramEnd"/>
      <w:r w:rsidR="00716237" w:rsidRPr="00716237">
        <w:rPr>
          <w:rFonts w:ascii="Times New Roman" w:hAnsi="Times New Roman" w:cs="Times New Roman"/>
        </w:rPr>
        <w:t xml:space="preserve"> because we know that the probability of being a cheater plus the probability of being a non-cheater equals one. Now we can use our previous “accuracy” as our marginal probability. Using this with the proportion of flagged “cheaters” as the marginal probability for x, we can use the equation to give a more confident probability for detecting cheaters.</w:t>
      </w:r>
    </w:p>
    <w:p w14:paraId="7271D66E" w14:textId="77777777" w:rsidR="002A6A7D" w:rsidRPr="00716237" w:rsidRDefault="002A6A7D" w:rsidP="002A6A7D">
      <w:pPr>
        <w:rPr>
          <w:rFonts w:ascii="Times New Roman" w:hAnsi="Times New Roman" w:cs="Times New Roman"/>
        </w:rPr>
      </w:pPr>
    </w:p>
    <w:p w14:paraId="1015901E" w14:textId="7BCD6612"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Using this in a data set with known cheaters shows that our predictions are </w:t>
      </w:r>
      <w:proofErr w:type="gramStart"/>
      <w:r w:rsidRPr="00716237">
        <w:rPr>
          <w:rFonts w:ascii="Times New Roman" w:hAnsi="Times New Roman" w:cs="Times New Roman"/>
        </w:rPr>
        <w:t>fairly accurate</w:t>
      </w:r>
      <w:proofErr w:type="gramEnd"/>
      <w:r w:rsidRPr="00716237">
        <w:rPr>
          <w:rFonts w:ascii="Times New Roman" w:hAnsi="Times New Roman" w:cs="Times New Roman"/>
        </w:rPr>
        <w:t xml:space="preserve">. The higher the power for each null hypothesis from the traditional hypothesis testing, the more probable the estimate could be. This gives evidence that this method fits in with the testing that </w:t>
      </w:r>
      <w:proofErr w:type="gramStart"/>
      <w:r w:rsidRPr="00716237">
        <w:rPr>
          <w:rFonts w:ascii="Times New Roman" w:hAnsi="Times New Roman" w:cs="Times New Roman"/>
        </w:rPr>
        <w:t>has been done</w:t>
      </w:r>
      <w:proofErr w:type="gramEnd"/>
      <w:r w:rsidRPr="00716237">
        <w:rPr>
          <w:rFonts w:ascii="Times New Roman" w:hAnsi="Times New Roman" w:cs="Times New Roman"/>
        </w:rPr>
        <w:t>, and can fit into methods used going forward. This method of predicting the probabilities of cheating in a population will be useful with the more confident detection for high stakes assessments.</w:t>
      </w:r>
    </w:p>
    <w:p w14:paraId="3CCBF0F9"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20AC0881" w14:textId="1FD3BCB9" w:rsidR="00716237" w:rsidRPr="00716237" w:rsidRDefault="00120EAA" w:rsidP="002A6A7D">
      <w:pPr>
        <w:pBdr>
          <w:top w:val="single" w:sz="4" w:space="1" w:color="auto"/>
          <w:bottom w:val="single" w:sz="4" w:space="1" w:color="auto"/>
        </w:pBdr>
        <w:autoSpaceDE w:val="0"/>
        <w:autoSpaceDN w:val="0"/>
        <w:adjustRightInd w:val="0"/>
        <w:ind w:left="720" w:hanging="720"/>
        <w:rPr>
          <w:rFonts w:ascii="Times New Roman" w:hAnsi="Times New Roman" w:cs="Times New Roman"/>
        </w:rPr>
      </w:pPr>
      <w:proofErr w:type="spellStart"/>
      <w:r>
        <w:rPr>
          <w:rFonts w:ascii="Times New Roman" w:hAnsi="Times New Roman" w:cs="Times New Roman"/>
        </w:rPr>
        <w:lastRenderedPageBreak/>
        <w:t>Fremer</w:t>
      </w:r>
      <w:proofErr w:type="spellEnd"/>
      <w:r>
        <w:rPr>
          <w:rFonts w:ascii="Times New Roman" w:hAnsi="Times New Roman" w:cs="Times New Roman"/>
        </w:rPr>
        <w:t>, J.</w:t>
      </w:r>
      <w:r w:rsidR="00716237" w:rsidRPr="00716237">
        <w:rPr>
          <w:rFonts w:ascii="Times New Roman" w:hAnsi="Times New Roman" w:cs="Times New Roman"/>
        </w:rPr>
        <w:t xml:space="preserve">J., &amp; Ferrara, S. (2013). Security in large scale, paper, </w:t>
      </w:r>
      <w:r w:rsidR="00716237" w:rsidRPr="00716237">
        <w:rPr>
          <w:rFonts w:ascii="Times New Roman" w:hAnsi="Times New Roman" w:cs="Times New Roman"/>
          <w:noProof/>
        </w:rPr>
        <w:t>and</w:t>
      </w:r>
      <w:r>
        <w:rPr>
          <w:rFonts w:ascii="Times New Roman" w:hAnsi="Times New Roman" w:cs="Times New Roman"/>
        </w:rPr>
        <w:t xml:space="preserve"> pencil testing. In J.</w:t>
      </w:r>
      <w:r w:rsidR="00716237" w:rsidRPr="00716237">
        <w:rPr>
          <w:rFonts w:ascii="Times New Roman" w:hAnsi="Times New Roman" w:cs="Times New Roman"/>
        </w:rPr>
        <w:t xml:space="preserve">A. </w:t>
      </w:r>
      <w:proofErr w:type="spellStart"/>
      <w:r w:rsidR="00716237" w:rsidRPr="00716237">
        <w:rPr>
          <w:rFonts w:ascii="Times New Roman" w:hAnsi="Times New Roman" w:cs="Times New Roman"/>
        </w:rPr>
        <w:t>Wollack</w:t>
      </w:r>
      <w:proofErr w:type="spellEnd"/>
      <w:r>
        <w:rPr>
          <w:rFonts w:ascii="Times New Roman" w:hAnsi="Times New Roman" w:cs="Times New Roman"/>
        </w:rPr>
        <w:t>, &amp; J.</w:t>
      </w:r>
      <w:r w:rsidR="00716237" w:rsidRPr="00716237">
        <w:rPr>
          <w:rFonts w:ascii="Times New Roman" w:hAnsi="Times New Roman" w:cs="Times New Roman"/>
        </w:rPr>
        <w:t xml:space="preserve">J. </w:t>
      </w:r>
      <w:proofErr w:type="spellStart"/>
      <w:r w:rsidR="00716237" w:rsidRPr="00716237">
        <w:rPr>
          <w:rFonts w:ascii="Times New Roman" w:hAnsi="Times New Roman" w:cs="Times New Roman"/>
        </w:rPr>
        <w:t>Fremer</w:t>
      </w:r>
      <w:proofErr w:type="spellEnd"/>
      <w:r w:rsidR="00716237" w:rsidRPr="00716237">
        <w:rPr>
          <w:rFonts w:ascii="Times New Roman" w:hAnsi="Times New Roman" w:cs="Times New Roman"/>
        </w:rPr>
        <w:t xml:space="preserve"> (Eds.), </w:t>
      </w:r>
      <w:r w:rsidR="00716237" w:rsidRPr="00716237">
        <w:rPr>
          <w:rFonts w:ascii="Times New Roman" w:hAnsi="Times New Roman" w:cs="Times New Roman"/>
          <w:i/>
        </w:rPr>
        <w:t xml:space="preserve">Handbook of test security </w:t>
      </w:r>
      <w:r w:rsidR="00716237" w:rsidRPr="00716237">
        <w:rPr>
          <w:rFonts w:ascii="Times New Roman" w:hAnsi="Times New Roman" w:cs="Times New Roman"/>
        </w:rPr>
        <w:t>(pp. 17–37). New York, NY: Routledge.</w:t>
      </w:r>
    </w:p>
    <w:p w14:paraId="02CF0446" w14:textId="77777777" w:rsidR="00716237" w:rsidRPr="00716237" w:rsidRDefault="00716237" w:rsidP="002A6A7D">
      <w:pPr>
        <w:autoSpaceDE w:val="0"/>
        <w:autoSpaceDN w:val="0"/>
        <w:adjustRightInd w:val="0"/>
        <w:rPr>
          <w:rFonts w:ascii="Times New Roman" w:hAnsi="Times New Roman" w:cs="Times New Roman"/>
        </w:rPr>
      </w:pPr>
    </w:p>
    <w:p w14:paraId="5AE3A8E0" w14:textId="28080C67"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The authors mention that after the No Child Left </w:t>
      </w:r>
      <w:proofErr w:type="gramStart"/>
      <w:r w:rsidRPr="00716237">
        <w:rPr>
          <w:rFonts w:ascii="Times New Roman" w:hAnsi="Times New Roman" w:cs="Times New Roman"/>
        </w:rPr>
        <w:t>Behind</w:t>
      </w:r>
      <w:proofErr w:type="gramEnd"/>
      <w:r w:rsidRPr="00716237">
        <w:rPr>
          <w:rFonts w:ascii="Times New Roman" w:hAnsi="Times New Roman" w:cs="Times New Roman"/>
        </w:rPr>
        <w:t xml:space="preserve"> Act, the total amount of school cheating increased. Although they mention that just 1% or 2% of school staff </w:t>
      </w:r>
      <w:r w:rsidRPr="00716237">
        <w:rPr>
          <w:rFonts w:ascii="Times New Roman" w:hAnsi="Times New Roman" w:cs="Times New Roman"/>
          <w:noProof/>
        </w:rPr>
        <w:t>were involved</w:t>
      </w:r>
      <w:r w:rsidRPr="00716237">
        <w:rPr>
          <w:rFonts w:ascii="Times New Roman" w:hAnsi="Times New Roman" w:cs="Times New Roman"/>
        </w:rPr>
        <w:t xml:space="preserve"> in </w:t>
      </w:r>
      <w:r w:rsidR="00120EAA">
        <w:rPr>
          <w:rFonts w:ascii="Times New Roman" w:hAnsi="Times New Roman" w:cs="Times New Roman"/>
        </w:rPr>
        <w:t>inappropriate</w:t>
      </w:r>
      <w:r w:rsidRPr="00716237">
        <w:rPr>
          <w:rFonts w:ascii="Times New Roman" w:hAnsi="Times New Roman" w:cs="Times New Roman"/>
        </w:rPr>
        <w:t xml:space="preserve"> testing behaviors, they recognized that no one really knows what </w:t>
      </w:r>
      <w:proofErr w:type="gramStart"/>
      <w:r w:rsidRPr="00716237">
        <w:rPr>
          <w:rFonts w:ascii="Times New Roman" w:hAnsi="Times New Roman" w:cs="Times New Roman"/>
        </w:rPr>
        <w:t>is the exact amount of cheating</w:t>
      </w:r>
      <w:proofErr w:type="gramEnd"/>
      <w:r w:rsidRPr="00716237">
        <w:rPr>
          <w:rFonts w:ascii="Times New Roman" w:hAnsi="Times New Roman" w:cs="Times New Roman"/>
        </w:rPr>
        <w:t xml:space="preserve"> an</w:t>
      </w:r>
      <w:r w:rsidR="00120EAA">
        <w:rPr>
          <w:rFonts w:ascii="Times New Roman" w:hAnsi="Times New Roman" w:cs="Times New Roman"/>
        </w:rPr>
        <w:t>d</w:t>
      </w:r>
      <w:r w:rsidRPr="00716237">
        <w:rPr>
          <w:rFonts w:ascii="Times New Roman" w:hAnsi="Times New Roman" w:cs="Times New Roman"/>
        </w:rPr>
        <w:t xml:space="preserve"> even that 1% can represent thousands of school staff. The authors focus on large-scale paper and pencil testing, explain what the security violations look like, present a conceptual framework for test security, and give recommendations for test security managers about how to deter cheating.</w:t>
      </w:r>
    </w:p>
    <w:p w14:paraId="6AD28319" w14:textId="77777777" w:rsidR="00716237" w:rsidRPr="00716237" w:rsidRDefault="00716237" w:rsidP="002A6A7D">
      <w:pPr>
        <w:autoSpaceDE w:val="0"/>
        <w:autoSpaceDN w:val="0"/>
        <w:adjustRightInd w:val="0"/>
        <w:rPr>
          <w:rFonts w:ascii="Times New Roman" w:hAnsi="Times New Roman" w:cs="Times New Roman"/>
        </w:rPr>
      </w:pPr>
    </w:p>
    <w:p w14:paraId="28FC523D" w14:textId="7E34B58A" w:rsidR="00716237" w:rsidRPr="00716237" w:rsidRDefault="00716237" w:rsidP="002A6A7D">
      <w:pPr>
        <w:autoSpaceDE w:val="0"/>
        <w:autoSpaceDN w:val="0"/>
        <w:adjustRightInd w:val="0"/>
        <w:ind w:firstLine="720"/>
        <w:rPr>
          <w:rFonts w:ascii="Times New Roman" w:hAnsi="Times New Roman" w:cs="Times New Roman"/>
        </w:rPr>
      </w:pPr>
      <w:proofErr w:type="gramStart"/>
      <w:r w:rsidRPr="00716237">
        <w:rPr>
          <w:rFonts w:ascii="Times New Roman" w:hAnsi="Times New Roman" w:cs="Times New Roman"/>
        </w:rPr>
        <w:t xml:space="preserve">Regarding how people violate test security, the authors mention some examples of cheating such as teachers failing to return secure test booklets of state assessments and then use them in the classroom, teachers preparing students for a </w:t>
      </w:r>
      <w:r w:rsidR="00120EAA">
        <w:rPr>
          <w:rFonts w:ascii="Times New Roman" w:hAnsi="Times New Roman" w:cs="Times New Roman"/>
        </w:rPr>
        <w:t>c</w:t>
      </w:r>
      <w:r w:rsidRPr="00716237">
        <w:rPr>
          <w:rFonts w:ascii="Times New Roman" w:hAnsi="Times New Roman" w:cs="Times New Roman"/>
        </w:rPr>
        <w:t xml:space="preserve">omprehension </w:t>
      </w:r>
      <w:r w:rsidR="00120EAA">
        <w:rPr>
          <w:rFonts w:ascii="Times New Roman" w:hAnsi="Times New Roman" w:cs="Times New Roman"/>
        </w:rPr>
        <w:t>t</w:t>
      </w:r>
      <w:r w:rsidRPr="00716237">
        <w:rPr>
          <w:rFonts w:ascii="Times New Roman" w:hAnsi="Times New Roman" w:cs="Times New Roman"/>
        </w:rPr>
        <w:t xml:space="preserve">est by reading </w:t>
      </w:r>
      <w:r w:rsidR="00120EAA">
        <w:rPr>
          <w:rFonts w:ascii="Times New Roman" w:hAnsi="Times New Roman" w:cs="Times New Roman"/>
        </w:rPr>
        <w:t>students</w:t>
      </w:r>
      <w:r w:rsidRPr="00716237">
        <w:rPr>
          <w:rFonts w:ascii="Times New Roman" w:hAnsi="Times New Roman" w:cs="Times New Roman"/>
        </w:rPr>
        <w:t xml:space="preserve"> a story identical to </w:t>
      </w:r>
      <w:r w:rsidR="00120EAA">
        <w:rPr>
          <w:rFonts w:ascii="Times New Roman" w:hAnsi="Times New Roman" w:cs="Times New Roman"/>
        </w:rPr>
        <w:t>a</w:t>
      </w:r>
      <w:r w:rsidRPr="00716237">
        <w:rPr>
          <w:rFonts w:ascii="Times New Roman" w:hAnsi="Times New Roman" w:cs="Times New Roman"/>
        </w:rPr>
        <w:t xml:space="preserve"> passage in the test, teachers dictating responses to constructed-response items</w:t>
      </w:r>
      <w:r w:rsidR="00120EAA">
        <w:rPr>
          <w:rFonts w:ascii="Times New Roman" w:hAnsi="Times New Roman" w:cs="Times New Roman"/>
        </w:rPr>
        <w:t>,</w:t>
      </w:r>
      <w:r w:rsidRPr="00716237">
        <w:rPr>
          <w:rFonts w:ascii="Times New Roman" w:hAnsi="Times New Roman" w:cs="Times New Roman"/>
        </w:rPr>
        <w:t xml:space="preserve"> and students paying a “smart” student to take the test for </w:t>
      </w:r>
      <w:r w:rsidR="00120EAA">
        <w:rPr>
          <w:rFonts w:ascii="Times New Roman" w:hAnsi="Times New Roman" w:cs="Times New Roman"/>
        </w:rPr>
        <w:t>them</w:t>
      </w:r>
      <w:r w:rsidR="007431A4">
        <w:rPr>
          <w:rFonts w:ascii="Times New Roman" w:hAnsi="Times New Roman" w:cs="Times New Roman"/>
        </w:rPr>
        <w:t>.</w:t>
      </w:r>
      <w:proofErr w:type="gramEnd"/>
      <w:r w:rsidR="007431A4">
        <w:rPr>
          <w:rFonts w:ascii="Times New Roman" w:hAnsi="Times New Roman" w:cs="Times New Roman"/>
        </w:rPr>
        <w:t xml:space="preserve"> It is important to det</w:t>
      </w:r>
      <w:r w:rsidRPr="00716237">
        <w:rPr>
          <w:rFonts w:ascii="Times New Roman" w:hAnsi="Times New Roman" w:cs="Times New Roman"/>
        </w:rPr>
        <w:t>er cheating because it undermines the decisions based on those scores</w:t>
      </w:r>
      <w:r w:rsidR="007431A4">
        <w:rPr>
          <w:rFonts w:ascii="Times New Roman" w:hAnsi="Times New Roman" w:cs="Times New Roman"/>
        </w:rPr>
        <w:t xml:space="preserve">. </w:t>
      </w:r>
      <w:proofErr w:type="gramStart"/>
      <w:r w:rsidR="007431A4">
        <w:rPr>
          <w:rFonts w:ascii="Times New Roman" w:hAnsi="Times New Roman" w:cs="Times New Roman"/>
        </w:rPr>
        <w:t>A</w:t>
      </w:r>
      <w:r w:rsidRPr="00716237">
        <w:rPr>
          <w:rFonts w:ascii="Times New Roman" w:hAnsi="Times New Roman" w:cs="Times New Roman"/>
        </w:rPr>
        <w:t>lso</w:t>
      </w:r>
      <w:proofErr w:type="gramEnd"/>
      <w:r w:rsidR="007431A4">
        <w:rPr>
          <w:rFonts w:ascii="Times New Roman" w:hAnsi="Times New Roman" w:cs="Times New Roman"/>
        </w:rPr>
        <w:t>,</w:t>
      </w:r>
      <w:r w:rsidRPr="00716237">
        <w:rPr>
          <w:rFonts w:ascii="Times New Roman" w:hAnsi="Times New Roman" w:cs="Times New Roman"/>
        </w:rPr>
        <w:t xml:space="preserve"> </w:t>
      </w:r>
      <w:r w:rsidR="007431A4">
        <w:rPr>
          <w:rFonts w:ascii="Times New Roman" w:hAnsi="Times New Roman" w:cs="Times New Roman"/>
        </w:rPr>
        <w:t xml:space="preserve">cheating </w:t>
      </w:r>
      <w:r w:rsidRPr="00716237">
        <w:rPr>
          <w:rFonts w:ascii="Times New Roman" w:hAnsi="Times New Roman" w:cs="Times New Roman"/>
        </w:rPr>
        <w:t>behaviors can damage students’ ethical sensibility.</w:t>
      </w:r>
    </w:p>
    <w:p w14:paraId="72EBC73F" w14:textId="77777777" w:rsidR="00716237" w:rsidRPr="00716237" w:rsidRDefault="00716237" w:rsidP="002A6A7D">
      <w:pPr>
        <w:autoSpaceDE w:val="0"/>
        <w:autoSpaceDN w:val="0"/>
        <w:adjustRightInd w:val="0"/>
        <w:rPr>
          <w:rFonts w:ascii="Times New Roman" w:hAnsi="Times New Roman" w:cs="Times New Roman"/>
        </w:rPr>
      </w:pPr>
    </w:p>
    <w:p w14:paraId="5A47BAF7" w14:textId="7E8F1B8F" w:rsidR="00716237" w:rsidRDefault="007431A4" w:rsidP="002A6A7D">
      <w:pPr>
        <w:autoSpaceDE w:val="0"/>
        <w:autoSpaceDN w:val="0"/>
        <w:adjustRightInd w:val="0"/>
        <w:ind w:firstLine="720"/>
        <w:rPr>
          <w:rFonts w:ascii="Times New Roman" w:hAnsi="Times New Roman" w:cs="Times New Roman"/>
        </w:rPr>
      </w:pPr>
      <w:r>
        <w:rPr>
          <w:rFonts w:ascii="Times New Roman" w:hAnsi="Times New Roman" w:cs="Times New Roman"/>
        </w:rPr>
        <w:t>The a</w:t>
      </w:r>
      <w:r w:rsidR="00716237" w:rsidRPr="00716237">
        <w:rPr>
          <w:rFonts w:ascii="Times New Roman" w:hAnsi="Times New Roman" w:cs="Times New Roman"/>
        </w:rPr>
        <w:t>uthors propose a conceptual framework for test security. According to them, a rigorous test security system is necessary but not sufficient</w:t>
      </w:r>
      <w:r>
        <w:rPr>
          <w:rFonts w:ascii="Times New Roman" w:hAnsi="Times New Roman" w:cs="Times New Roman"/>
        </w:rPr>
        <w:t>;</w:t>
      </w:r>
      <w:r w:rsidR="00716237" w:rsidRPr="00716237">
        <w:rPr>
          <w:rFonts w:ascii="Times New Roman" w:hAnsi="Times New Roman" w:cs="Times New Roman"/>
        </w:rPr>
        <w:t xml:space="preserve"> the most important part depends on the professional ethical thinking and behavior of teachers and schools staff in general. Without any rules and guidelines, the risk of making a bad decision is high but even if the school </w:t>
      </w:r>
      <w:r>
        <w:rPr>
          <w:rFonts w:ascii="Times New Roman" w:hAnsi="Times New Roman" w:cs="Times New Roman"/>
        </w:rPr>
        <w:t xml:space="preserve">has </w:t>
      </w:r>
      <w:r w:rsidR="00716237" w:rsidRPr="00716237">
        <w:rPr>
          <w:rFonts w:ascii="Times New Roman" w:hAnsi="Times New Roman" w:cs="Times New Roman"/>
        </w:rPr>
        <w:t>rules</w:t>
      </w:r>
      <w:r>
        <w:rPr>
          <w:rFonts w:ascii="Times New Roman" w:hAnsi="Times New Roman" w:cs="Times New Roman"/>
        </w:rPr>
        <w:t>,</w:t>
      </w:r>
      <w:r w:rsidR="00716237" w:rsidRPr="00716237">
        <w:rPr>
          <w:rFonts w:ascii="Times New Roman" w:hAnsi="Times New Roman" w:cs="Times New Roman"/>
        </w:rPr>
        <w:t xml:space="preserve"> if teachers do not have a culture of professional ethics they might not follow the rules. In paper and pencil tests, the most common ways to cheat </w:t>
      </w:r>
      <w:r>
        <w:rPr>
          <w:rFonts w:ascii="Times New Roman" w:hAnsi="Times New Roman" w:cs="Times New Roman"/>
        </w:rPr>
        <w:t xml:space="preserve">include </w:t>
      </w:r>
      <w:r w:rsidR="00716237" w:rsidRPr="00716237">
        <w:rPr>
          <w:rFonts w:ascii="Times New Roman" w:hAnsi="Times New Roman" w:cs="Times New Roman"/>
        </w:rPr>
        <w:t>sharing information about test co</w:t>
      </w:r>
      <w:r>
        <w:rPr>
          <w:rFonts w:ascii="Times New Roman" w:hAnsi="Times New Roman" w:cs="Times New Roman"/>
        </w:rPr>
        <w:t>ntent before its administration</w:t>
      </w:r>
      <w:r w:rsidR="00716237" w:rsidRPr="00716237">
        <w:rPr>
          <w:rFonts w:ascii="Times New Roman" w:hAnsi="Times New Roman" w:cs="Times New Roman"/>
        </w:rPr>
        <w:t xml:space="preserve"> and </w:t>
      </w:r>
      <w:r>
        <w:rPr>
          <w:rFonts w:ascii="Times New Roman" w:hAnsi="Times New Roman" w:cs="Times New Roman"/>
        </w:rPr>
        <w:t xml:space="preserve">helping students </w:t>
      </w:r>
      <w:r w:rsidR="00716237" w:rsidRPr="00716237">
        <w:rPr>
          <w:rFonts w:ascii="Times New Roman" w:hAnsi="Times New Roman" w:cs="Times New Roman"/>
        </w:rPr>
        <w:t xml:space="preserve">during the test. The use of multiple-choice or </w:t>
      </w:r>
      <w:r>
        <w:rPr>
          <w:rFonts w:ascii="Times New Roman" w:hAnsi="Times New Roman" w:cs="Times New Roman"/>
        </w:rPr>
        <w:t>t</w:t>
      </w:r>
      <w:r w:rsidR="00716237" w:rsidRPr="00716237">
        <w:rPr>
          <w:rFonts w:ascii="Times New Roman" w:hAnsi="Times New Roman" w:cs="Times New Roman"/>
        </w:rPr>
        <w:t>rue/</w:t>
      </w:r>
      <w:r>
        <w:rPr>
          <w:rFonts w:ascii="Times New Roman" w:hAnsi="Times New Roman" w:cs="Times New Roman"/>
        </w:rPr>
        <w:t>f</w:t>
      </w:r>
      <w:r w:rsidR="00716237" w:rsidRPr="00716237">
        <w:rPr>
          <w:rFonts w:ascii="Times New Roman" w:hAnsi="Times New Roman" w:cs="Times New Roman"/>
        </w:rPr>
        <w:t>alse items can increase the probabi</w:t>
      </w:r>
      <w:r>
        <w:rPr>
          <w:rFonts w:ascii="Times New Roman" w:hAnsi="Times New Roman" w:cs="Times New Roman"/>
        </w:rPr>
        <w:t>lity of cheating in paper-tests; also providing</w:t>
      </w:r>
      <w:r w:rsidR="00716237" w:rsidRPr="00716237">
        <w:rPr>
          <w:rFonts w:ascii="Times New Roman" w:hAnsi="Times New Roman" w:cs="Times New Roman"/>
        </w:rPr>
        <w:t xml:space="preserve"> accommodations to students with disabilities and English-language learners might generate opportu</w:t>
      </w:r>
      <w:r w:rsidR="00120EAA">
        <w:rPr>
          <w:rFonts w:ascii="Times New Roman" w:hAnsi="Times New Roman" w:cs="Times New Roman"/>
        </w:rPr>
        <w:t>nities to cheat in subtle ways.</w:t>
      </w:r>
    </w:p>
    <w:p w14:paraId="350F5045" w14:textId="77777777" w:rsidR="00120EAA" w:rsidRPr="00716237" w:rsidRDefault="00120EAA" w:rsidP="002A6A7D">
      <w:pPr>
        <w:autoSpaceDE w:val="0"/>
        <w:autoSpaceDN w:val="0"/>
        <w:adjustRightInd w:val="0"/>
        <w:rPr>
          <w:rFonts w:ascii="Times New Roman" w:hAnsi="Times New Roman" w:cs="Times New Roman"/>
        </w:rPr>
      </w:pPr>
    </w:p>
    <w:p w14:paraId="0CDC71F8" w14:textId="218246F0"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In order to maintain the security in paper and pencil testing programs, </w:t>
      </w:r>
      <w:r w:rsidR="007431A4">
        <w:rPr>
          <w:rFonts w:ascii="Times New Roman" w:hAnsi="Times New Roman" w:cs="Times New Roman"/>
        </w:rPr>
        <w:t xml:space="preserve">the </w:t>
      </w:r>
      <w:r w:rsidRPr="00716237">
        <w:rPr>
          <w:rFonts w:ascii="Times New Roman" w:hAnsi="Times New Roman" w:cs="Times New Roman"/>
        </w:rPr>
        <w:t xml:space="preserve">authors recommend </w:t>
      </w:r>
      <w:r w:rsidR="007431A4">
        <w:rPr>
          <w:rFonts w:ascii="Times New Roman" w:hAnsi="Times New Roman" w:cs="Times New Roman"/>
        </w:rPr>
        <w:t>to expect</w:t>
      </w:r>
      <w:r w:rsidRPr="00716237">
        <w:rPr>
          <w:rFonts w:ascii="Times New Roman" w:hAnsi="Times New Roman" w:cs="Times New Roman"/>
        </w:rPr>
        <w:t xml:space="preserve"> </w:t>
      </w:r>
      <w:r w:rsidRPr="00716237">
        <w:rPr>
          <w:rFonts w:ascii="Times New Roman" w:hAnsi="Times New Roman" w:cs="Times New Roman"/>
          <w:noProof/>
        </w:rPr>
        <w:t>cheating</w:t>
      </w:r>
      <w:r w:rsidRPr="00716237">
        <w:rPr>
          <w:rFonts w:ascii="Times New Roman" w:hAnsi="Times New Roman" w:cs="Times New Roman"/>
        </w:rPr>
        <w:t xml:space="preserve">, to anticipate it and to create strategies to minimize it; implement a culture that promotes security in </w:t>
      </w:r>
      <w:r w:rsidRPr="00716237">
        <w:rPr>
          <w:rFonts w:ascii="Times New Roman" w:hAnsi="Times New Roman" w:cs="Times New Roman"/>
          <w:noProof/>
        </w:rPr>
        <w:t>testing</w:t>
      </w:r>
      <w:r w:rsidRPr="00716237">
        <w:rPr>
          <w:rFonts w:ascii="Times New Roman" w:hAnsi="Times New Roman" w:cs="Times New Roman"/>
        </w:rPr>
        <w:t xml:space="preserve"> program which should include rules, guidelines, and a security plan. Once schools have that, it is crucial to train administrators to follow guidelines</w:t>
      </w:r>
      <w:r w:rsidR="007431A4">
        <w:rPr>
          <w:rFonts w:ascii="Times New Roman" w:hAnsi="Times New Roman" w:cs="Times New Roman"/>
        </w:rPr>
        <w:t>. T</w:t>
      </w:r>
      <w:r w:rsidRPr="00716237">
        <w:rPr>
          <w:rFonts w:ascii="Times New Roman" w:hAnsi="Times New Roman" w:cs="Times New Roman"/>
        </w:rPr>
        <w:t xml:space="preserve">his training must focus </w:t>
      </w:r>
      <w:r w:rsidRPr="00716237">
        <w:rPr>
          <w:rFonts w:ascii="Times New Roman" w:hAnsi="Times New Roman" w:cs="Times New Roman"/>
          <w:noProof/>
        </w:rPr>
        <w:t>on</w:t>
      </w:r>
      <w:r w:rsidRPr="00716237">
        <w:rPr>
          <w:rFonts w:ascii="Times New Roman" w:hAnsi="Times New Roman" w:cs="Times New Roman"/>
        </w:rPr>
        <w:t xml:space="preserve"> how to assist school staff in understanding rules and guidelines, </w:t>
      </w:r>
      <w:r w:rsidR="007431A4">
        <w:rPr>
          <w:rFonts w:ascii="Times New Roman" w:hAnsi="Times New Roman" w:cs="Times New Roman"/>
        </w:rPr>
        <w:t xml:space="preserve">on </w:t>
      </w:r>
      <w:r w:rsidRPr="00716237">
        <w:rPr>
          <w:rFonts w:ascii="Times New Roman" w:hAnsi="Times New Roman" w:cs="Times New Roman"/>
        </w:rPr>
        <w:t xml:space="preserve">making them feel supported and comfortable, and </w:t>
      </w:r>
      <w:r w:rsidR="007431A4">
        <w:rPr>
          <w:rFonts w:ascii="Times New Roman" w:hAnsi="Times New Roman" w:cs="Times New Roman"/>
        </w:rPr>
        <w:t>o</w:t>
      </w:r>
      <w:r w:rsidRPr="00716237">
        <w:rPr>
          <w:rFonts w:ascii="Times New Roman" w:hAnsi="Times New Roman" w:cs="Times New Roman"/>
        </w:rPr>
        <w:t xml:space="preserve">n teaching them how to set a tone for </w:t>
      </w:r>
      <w:r w:rsidR="007431A4">
        <w:rPr>
          <w:rFonts w:ascii="Times New Roman" w:hAnsi="Times New Roman" w:cs="Times New Roman"/>
        </w:rPr>
        <w:t xml:space="preserve">a </w:t>
      </w:r>
      <w:r w:rsidRPr="00716237">
        <w:rPr>
          <w:rFonts w:ascii="Times New Roman" w:hAnsi="Times New Roman" w:cs="Times New Roman"/>
        </w:rPr>
        <w:t>calm organization e</w:t>
      </w:r>
      <w:r w:rsidRPr="00716237">
        <w:rPr>
          <w:rFonts w:ascii="Times New Roman" w:hAnsi="Times New Roman" w:cs="Times New Roman"/>
          <w:noProof/>
        </w:rPr>
        <w:t>specially</w:t>
      </w:r>
      <w:r w:rsidRPr="00716237">
        <w:rPr>
          <w:rFonts w:ascii="Times New Roman" w:hAnsi="Times New Roman" w:cs="Times New Roman"/>
        </w:rPr>
        <w:t xml:space="preserve"> when they have to deal with large-scale tests in big classrooms. It is important to involve all participants in the discussion about security in testing programs (i.e. parents, teachers, and other school personnel). Finally, authors suggest that managers need to put </w:t>
      </w:r>
      <w:r w:rsidRPr="00716237">
        <w:rPr>
          <w:rFonts w:ascii="Times New Roman" w:hAnsi="Times New Roman" w:cs="Times New Roman"/>
          <w:noProof/>
        </w:rPr>
        <w:t>into</w:t>
      </w:r>
      <w:r w:rsidRPr="00716237">
        <w:rPr>
          <w:rFonts w:ascii="Times New Roman" w:hAnsi="Times New Roman" w:cs="Times New Roman"/>
        </w:rPr>
        <w:t xml:space="preserve"> practice all the recommendations above, so cheating on tests </w:t>
      </w:r>
      <w:proofErr w:type="gramStart"/>
      <w:r w:rsidRPr="00716237">
        <w:rPr>
          <w:rFonts w:ascii="Times New Roman" w:hAnsi="Times New Roman" w:cs="Times New Roman"/>
        </w:rPr>
        <w:t>can be prevented</w:t>
      </w:r>
      <w:proofErr w:type="gramEnd"/>
      <w:r w:rsidRPr="00716237">
        <w:rPr>
          <w:rFonts w:ascii="Times New Roman" w:hAnsi="Times New Roman" w:cs="Times New Roman"/>
        </w:rPr>
        <w:t>.</w:t>
      </w:r>
    </w:p>
    <w:p w14:paraId="3B062C01" w14:textId="77777777" w:rsidR="007431A4" w:rsidRDefault="007431A4" w:rsidP="002A6A7D">
      <w:pPr>
        <w:rPr>
          <w:rFonts w:ascii="Times New Roman" w:hAnsi="Times New Roman" w:cs="Times New Roman"/>
        </w:rPr>
      </w:pPr>
      <w:r>
        <w:rPr>
          <w:rFonts w:ascii="Times New Roman" w:hAnsi="Times New Roman" w:cs="Times New Roman"/>
        </w:rPr>
        <w:br w:type="page"/>
      </w:r>
    </w:p>
    <w:p w14:paraId="0E022D03" w14:textId="1343D105" w:rsidR="00716237" w:rsidRPr="00716237" w:rsidRDefault="00716237" w:rsidP="002A6A7D">
      <w:pPr>
        <w:pBdr>
          <w:top w:val="single" w:sz="4" w:space="1" w:color="auto"/>
          <w:bottom w:val="single" w:sz="4" w:space="1" w:color="auto"/>
        </w:pBdr>
        <w:autoSpaceDE w:val="0"/>
        <w:autoSpaceDN w:val="0"/>
        <w:adjustRightInd w:val="0"/>
        <w:ind w:left="720" w:hanging="720"/>
        <w:rPr>
          <w:rFonts w:ascii="Times New Roman" w:hAnsi="Times New Roman" w:cs="Times New Roman"/>
        </w:rPr>
      </w:pPr>
      <w:r w:rsidRPr="00716237">
        <w:rPr>
          <w:rFonts w:ascii="Times New Roman" w:hAnsi="Times New Roman" w:cs="Times New Roman"/>
        </w:rPr>
        <w:lastRenderedPageBreak/>
        <w:t>Woodruff, L. (2013). Security iss</w:t>
      </w:r>
      <w:r w:rsidR="007431A4">
        <w:rPr>
          <w:rFonts w:ascii="Times New Roman" w:hAnsi="Times New Roman" w:cs="Times New Roman"/>
        </w:rPr>
        <w:t xml:space="preserve">ues in classroom testing. In J.A. </w:t>
      </w:r>
      <w:proofErr w:type="spellStart"/>
      <w:r w:rsidR="007431A4">
        <w:rPr>
          <w:rFonts w:ascii="Times New Roman" w:hAnsi="Times New Roman" w:cs="Times New Roman"/>
        </w:rPr>
        <w:t>Wollack</w:t>
      </w:r>
      <w:proofErr w:type="spellEnd"/>
      <w:r w:rsidR="00E24904">
        <w:rPr>
          <w:rFonts w:ascii="Times New Roman" w:hAnsi="Times New Roman" w:cs="Times New Roman"/>
        </w:rPr>
        <w:t>,</w:t>
      </w:r>
      <w:r w:rsidR="007431A4">
        <w:rPr>
          <w:rFonts w:ascii="Times New Roman" w:hAnsi="Times New Roman" w:cs="Times New Roman"/>
        </w:rPr>
        <w:t xml:space="preserve"> &amp; J.</w:t>
      </w:r>
      <w:r w:rsidRPr="00716237">
        <w:rPr>
          <w:rFonts w:ascii="Times New Roman" w:hAnsi="Times New Roman" w:cs="Times New Roman"/>
        </w:rPr>
        <w:t xml:space="preserve">J. </w:t>
      </w:r>
      <w:proofErr w:type="spellStart"/>
      <w:r w:rsidRPr="00716237">
        <w:rPr>
          <w:rFonts w:ascii="Times New Roman" w:hAnsi="Times New Roman" w:cs="Times New Roman"/>
        </w:rPr>
        <w:t>Fremer</w:t>
      </w:r>
      <w:proofErr w:type="spellEnd"/>
      <w:r w:rsidRPr="00716237">
        <w:rPr>
          <w:rFonts w:ascii="Times New Roman" w:hAnsi="Times New Roman" w:cs="Times New Roman"/>
        </w:rPr>
        <w:t xml:space="preserve"> (Eds.), </w:t>
      </w:r>
      <w:r w:rsidRPr="00716237">
        <w:rPr>
          <w:rFonts w:ascii="Times New Roman" w:hAnsi="Times New Roman" w:cs="Times New Roman"/>
          <w:i/>
          <w:iCs/>
        </w:rPr>
        <w:t xml:space="preserve">Handbook of test security </w:t>
      </w:r>
      <w:r w:rsidRPr="00716237">
        <w:rPr>
          <w:rFonts w:ascii="Times New Roman" w:hAnsi="Times New Roman" w:cs="Times New Roman"/>
        </w:rPr>
        <w:t>(pp. 85–100). New York, NY: Routledge.</w:t>
      </w:r>
    </w:p>
    <w:p w14:paraId="04857FF2" w14:textId="77777777" w:rsidR="00716237" w:rsidRPr="00716237" w:rsidRDefault="00716237" w:rsidP="002A6A7D">
      <w:pPr>
        <w:autoSpaceDE w:val="0"/>
        <w:autoSpaceDN w:val="0"/>
        <w:adjustRightInd w:val="0"/>
        <w:rPr>
          <w:rFonts w:ascii="Times New Roman" w:hAnsi="Times New Roman" w:cs="Times New Roman"/>
        </w:rPr>
      </w:pPr>
    </w:p>
    <w:p w14:paraId="108A1C5C" w14:textId="440727F1"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Cheating is a problem that occurs at all education levels. The motivation to cheat can increase due to parental expectations, peer pressure, students desire to succeed, and </w:t>
      </w:r>
      <w:r w:rsidR="00E24904">
        <w:rPr>
          <w:rFonts w:ascii="Times New Roman" w:hAnsi="Times New Roman" w:cs="Times New Roman"/>
        </w:rPr>
        <w:t xml:space="preserve">testing </w:t>
      </w:r>
      <w:r w:rsidRPr="00716237">
        <w:rPr>
          <w:rFonts w:ascii="Times New Roman" w:hAnsi="Times New Roman" w:cs="Times New Roman"/>
        </w:rPr>
        <w:t>consequences. However, it is not only a concern for standardized testing but also for low-stakes activities. Given this context, it is crucial to prevent cheating and implement security policies. The purpose of this chapter is to review the scope of cheating, the common cheating techniques</w:t>
      </w:r>
      <w:r w:rsidR="007431A4">
        <w:rPr>
          <w:rFonts w:ascii="Times New Roman" w:hAnsi="Times New Roman" w:cs="Times New Roman"/>
        </w:rPr>
        <w:t>,</w:t>
      </w:r>
      <w:r w:rsidRPr="00716237">
        <w:rPr>
          <w:rFonts w:ascii="Times New Roman" w:hAnsi="Times New Roman" w:cs="Times New Roman"/>
        </w:rPr>
        <w:t xml:space="preserve"> and the recommendations to secure test administration, all focused in a classroom setting.</w:t>
      </w:r>
    </w:p>
    <w:p w14:paraId="1D6EB49C" w14:textId="77777777" w:rsidR="00716237" w:rsidRPr="00716237" w:rsidRDefault="00716237" w:rsidP="002A6A7D">
      <w:pPr>
        <w:autoSpaceDE w:val="0"/>
        <w:autoSpaceDN w:val="0"/>
        <w:adjustRightInd w:val="0"/>
        <w:rPr>
          <w:rFonts w:ascii="Times New Roman" w:hAnsi="Times New Roman" w:cs="Times New Roman"/>
        </w:rPr>
      </w:pPr>
    </w:p>
    <w:p w14:paraId="3B137505" w14:textId="2ED763AB"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Regarding the scope of cheating in classroom testing, the author argues that in order to prevent and include test security in classroom testing, it is important that teachers understand that cheating is a problem that still affects schools. Some </w:t>
      </w:r>
      <w:r w:rsidR="007431A4">
        <w:rPr>
          <w:rFonts w:ascii="Times New Roman" w:hAnsi="Times New Roman" w:cs="Times New Roman"/>
        </w:rPr>
        <w:t>teachers</w:t>
      </w:r>
      <w:r w:rsidRPr="00716237">
        <w:rPr>
          <w:rFonts w:ascii="Times New Roman" w:hAnsi="Times New Roman" w:cs="Times New Roman"/>
        </w:rPr>
        <w:t xml:space="preserve"> </w:t>
      </w:r>
      <w:r w:rsidRPr="00716237">
        <w:rPr>
          <w:rFonts w:ascii="Times New Roman" w:hAnsi="Times New Roman" w:cs="Times New Roman"/>
          <w:noProof/>
        </w:rPr>
        <w:t>have</w:t>
      </w:r>
      <w:r w:rsidRPr="00716237">
        <w:rPr>
          <w:rFonts w:ascii="Times New Roman" w:hAnsi="Times New Roman" w:cs="Times New Roman"/>
        </w:rPr>
        <w:t xml:space="preserve"> the old stereotype that cheaters are </w:t>
      </w:r>
      <w:proofErr w:type="gramStart"/>
      <w:r w:rsidRPr="00716237">
        <w:rPr>
          <w:rFonts w:ascii="Times New Roman" w:hAnsi="Times New Roman" w:cs="Times New Roman"/>
        </w:rPr>
        <w:t>evil-doers</w:t>
      </w:r>
      <w:proofErr w:type="gramEnd"/>
      <w:r w:rsidR="007431A4">
        <w:rPr>
          <w:rFonts w:ascii="Times New Roman" w:hAnsi="Times New Roman" w:cs="Times New Roman"/>
        </w:rPr>
        <w:t>;</w:t>
      </w:r>
      <w:r w:rsidRPr="00716237">
        <w:rPr>
          <w:rFonts w:ascii="Times New Roman" w:hAnsi="Times New Roman" w:cs="Times New Roman"/>
        </w:rPr>
        <w:t xml:space="preserve"> </w:t>
      </w:r>
      <w:r w:rsidRPr="00716237">
        <w:rPr>
          <w:rFonts w:ascii="Times New Roman" w:hAnsi="Times New Roman" w:cs="Times New Roman"/>
          <w:noProof/>
        </w:rPr>
        <w:t>however,</w:t>
      </w:r>
      <w:r w:rsidRPr="00716237">
        <w:rPr>
          <w:rFonts w:ascii="Times New Roman" w:hAnsi="Times New Roman" w:cs="Times New Roman"/>
        </w:rPr>
        <w:t xml:space="preserve"> this no longer applies. Along with this, the act of cheating </w:t>
      </w:r>
      <w:r w:rsidR="007431A4">
        <w:rPr>
          <w:rFonts w:ascii="Times New Roman" w:hAnsi="Times New Roman" w:cs="Times New Roman"/>
        </w:rPr>
        <w:t>has changed over the past years;</w:t>
      </w:r>
      <w:r w:rsidRPr="00716237">
        <w:rPr>
          <w:rFonts w:ascii="Times New Roman" w:hAnsi="Times New Roman" w:cs="Times New Roman"/>
        </w:rPr>
        <w:t xml:space="preserve"> for most US youth</w:t>
      </w:r>
      <w:r w:rsidR="007431A4">
        <w:rPr>
          <w:rFonts w:ascii="Times New Roman" w:hAnsi="Times New Roman" w:cs="Times New Roman"/>
        </w:rPr>
        <w:t>,</w:t>
      </w:r>
      <w:r w:rsidRPr="00716237">
        <w:rPr>
          <w:rFonts w:ascii="Times New Roman" w:hAnsi="Times New Roman" w:cs="Times New Roman"/>
        </w:rPr>
        <w:t xml:space="preserve"> cheating </w:t>
      </w:r>
      <w:proofErr w:type="gramStart"/>
      <w:r w:rsidRPr="00716237">
        <w:rPr>
          <w:rFonts w:ascii="Times New Roman" w:hAnsi="Times New Roman" w:cs="Times New Roman"/>
        </w:rPr>
        <w:t>is not viewed</w:t>
      </w:r>
      <w:proofErr w:type="gramEnd"/>
      <w:r w:rsidRPr="00716237">
        <w:rPr>
          <w:rFonts w:ascii="Times New Roman" w:hAnsi="Times New Roman" w:cs="Times New Roman"/>
        </w:rPr>
        <w:t xml:space="preserve"> as an aberrant act</w:t>
      </w:r>
      <w:r w:rsidR="007431A4">
        <w:rPr>
          <w:rFonts w:ascii="Times New Roman" w:hAnsi="Times New Roman" w:cs="Times New Roman"/>
        </w:rPr>
        <w:t>. T</w:t>
      </w:r>
      <w:r w:rsidRPr="00716237">
        <w:rPr>
          <w:rFonts w:ascii="Times New Roman" w:hAnsi="Times New Roman" w:cs="Times New Roman"/>
        </w:rPr>
        <w:t xml:space="preserve">herefore if teachers do not recognize cheating as a reality and students accept this dishonesty, cheating on </w:t>
      </w:r>
      <w:r w:rsidRPr="00716237">
        <w:rPr>
          <w:rFonts w:ascii="Times New Roman" w:hAnsi="Times New Roman" w:cs="Times New Roman"/>
          <w:noProof/>
        </w:rPr>
        <w:t>tests</w:t>
      </w:r>
      <w:r w:rsidRPr="00716237">
        <w:rPr>
          <w:rFonts w:ascii="Times New Roman" w:hAnsi="Times New Roman" w:cs="Times New Roman"/>
        </w:rPr>
        <w:t xml:space="preserve"> will be a strategic option to </w:t>
      </w:r>
      <w:r w:rsidR="007431A4">
        <w:rPr>
          <w:rFonts w:ascii="Times New Roman" w:hAnsi="Times New Roman" w:cs="Times New Roman"/>
        </w:rPr>
        <w:t xml:space="preserve">maintain </w:t>
      </w:r>
      <w:r w:rsidRPr="00716237">
        <w:rPr>
          <w:rFonts w:ascii="Times New Roman" w:hAnsi="Times New Roman" w:cs="Times New Roman"/>
        </w:rPr>
        <w:t>good grades.</w:t>
      </w:r>
    </w:p>
    <w:p w14:paraId="747D18DB" w14:textId="77777777" w:rsidR="00716237" w:rsidRPr="00716237" w:rsidRDefault="00716237" w:rsidP="002A6A7D">
      <w:pPr>
        <w:autoSpaceDE w:val="0"/>
        <w:autoSpaceDN w:val="0"/>
        <w:adjustRightInd w:val="0"/>
        <w:rPr>
          <w:rFonts w:ascii="Times New Roman" w:hAnsi="Times New Roman" w:cs="Times New Roman"/>
        </w:rPr>
      </w:pPr>
    </w:p>
    <w:p w14:paraId="7E2F73CE" w14:textId="5C9FF233"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Some common cheating techniques in classrooms </w:t>
      </w:r>
      <w:proofErr w:type="gramStart"/>
      <w:r w:rsidRPr="00716237">
        <w:rPr>
          <w:rFonts w:ascii="Times New Roman" w:hAnsi="Times New Roman" w:cs="Times New Roman"/>
        </w:rPr>
        <w:t>are:</w:t>
      </w:r>
      <w:proofErr w:type="gramEnd"/>
      <w:r w:rsidRPr="00716237">
        <w:rPr>
          <w:rFonts w:ascii="Times New Roman" w:hAnsi="Times New Roman" w:cs="Times New Roman"/>
        </w:rPr>
        <w:t xml:space="preserve"> </w:t>
      </w:r>
      <w:r w:rsidRPr="00716237">
        <w:rPr>
          <w:rFonts w:ascii="Times New Roman" w:hAnsi="Times New Roman" w:cs="Times New Roman"/>
          <w:i/>
        </w:rPr>
        <w:t xml:space="preserve">pre-knowledge, </w:t>
      </w:r>
      <w:r w:rsidRPr="00716237">
        <w:rPr>
          <w:rFonts w:ascii="Times New Roman" w:hAnsi="Times New Roman" w:cs="Times New Roman"/>
        </w:rPr>
        <w:t>having access to a copy of the test or some part of the test ahead of time</w:t>
      </w:r>
      <w:r w:rsidR="007431A4">
        <w:rPr>
          <w:rFonts w:ascii="Times New Roman" w:hAnsi="Times New Roman" w:cs="Times New Roman"/>
        </w:rPr>
        <w:t>. E</w:t>
      </w:r>
      <w:r w:rsidRPr="00716237">
        <w:rPr>
          <w:rFonts w:ascii="Times New Roman" w:hAnsi="Times New Roman" w:cs="Times New Roman"/>
        </w:rPr>
        <w:t xml:space="preserve">lectronic devices such as cameras in eyeglasses, lapel pins, or pens </w:t>
      </w:r>
      <w:proofErr w:type="gramStart"/>
      <w:r w:rsidR="00E24904">
        <w:rPr>
          <w:rFonts w:ascii="Times New Roman" w:hAnsi="Times New Roman" w:cs="Times New Roman"/>
        </w:rPr>
        <w:t>can be</w:t>
      </w:r>
      <w:r w:rsidRPr="00716237">
        <w:rPr>
          <w:rFonts w:ascii="Times New Roman" w:hAnsi="Times New Roman" w:cs="Times New Roman"/>
        </w:rPr>
        <w:t xml:space="preserve"> used</w:t>
      </w:r>
      <w:proofErr w:type="gramEnd"/>
      <w:r w:rsidRPr="00716237">
        <w:rPr>
          <w:rFonts w:ascii="Times New Roman" w:hAnsi="Times New Roman" w:cs="Times New Roman"/>
        </w:rPr>
        <w:t xml:space="preserve"> to gain pre-knowledge of test content. </w:t>
      </w:r>
      <w:r w:rsidRPr="00716237">
        <w:rPr>
          <w:rFonts w:ascii="Times New Roman" w:hAnsi="Times New Roman" w:cs="Times New Roman"/>
          <w:i/>
        </w:rPr>
        <w:t>Copying</w:t>
      </w:r>
      <w:r w:rsidR="007431A4">
        <w:rPr>
          <w:rFonts w:ascii="Times New Roman" w:hAnsi="Times New Roman" w:cs="Times New Roman"/>
        </w:rPr>
        <w:t xml:space="preserve">, by an </w:t>
      </w:r>
      <w:r w:rsidRPr="00716237">
        <w:rPr>
          <w:rFonts w:ascii="Times New Roman" w:hAnsi="Times New Roman" w:cs="Times New Roman"/>
        </w:rPr>
        <w:t>individual or in collusion with other</w:t>
      </w:r>
      <w:r w:rsidR="00E24904">
        <w:rPr>
          <w:rFonts w:ascii="Times New Roman" w:hAnsi="Times New Roman" w:cs="Times New Roman"/>
        </w:rPr>
        <w:t>s</w:t>
      </w:r>
      <w:r w:rsidRPr="00716237">
        <w:rPr>
          <w:rFonts w:ascii="Times New Roman" w:hAnsi="Times New Roman" w:cs="Times New Roman"/>
        </w:rPr>
        <w:t xml:space="preserve">, is one of the most widespread </w:t>
      </w:r>
      <w:r w:rsidRPr="00716237">
        <w:rPr>
          <w:rFonts w:ascii="Times New Roman" w:hAnsi="Times New Roman" w:cs="Times New Roman"/>
          <w:noProof/>
        </w:rPr>
        <w:t>strategies</w:t>
      </w:r>
      <w:r w:rsidRPr="00716237">
        <w:rPr>
          <w:rFonts w:ascii="Times New Roman" w:hAnsi="Times New Roman" w:cs="Times New Roman"/>
        </w:rPr>
        <w:t xml:space="preserve"> to cheat</w:t>
      </w:r>
      <w:r w:rsidR="007431A4">
        <w:rPr>
          <w:rFonts w:ascii="Times New Roman" w:hAnsi="Times New Roman" w:cs="Times New Roman"/>
        </w:rPr>
        <w:t>. Students might si</w:t>
      </w:r>
      <w:r w:rsidRPr="00716237">
        <w:rPr>
          <w:rFonts w:ascii="Times New Roman" w:hAnsi="Times New Roman" w:cs="Times New Roman"/>
        </w:rPr>
        <w:t>t strategically in the classroom to copy from other</w:t>
      </w:r>
      <w:r w:rsidR="00E24904">
        <w:rPr>
          <w:rFonts w:ascii="Times New Roman" w:hAnsi="Times New Roman" w:cs="Times New Roman"/>
        </w:rPr>
        <w:t>s</w:t>
      </w:r>
      <w:r w:rsidRPr="00716237">
        <w:rPr>
          <w:rFonts w:ascii="Times New Roman" w:hAnsi="Times New Roman" w:cs="Times New Roman"/>
        </w:rPr>
        <w:t xml:space="preserve">. </w:t>
      </w:r>
      <w:r w:rsidRPr="00716237">
        <w:rPr>
          <w:rFonts w:ascii="Times New Roman" w:hAnsi="Times New Roman" w:cs="Times New Roman"/>
          <w:i/>
        </w:rPr>
        <w:t>Unauthorized aids</w:t>
      </w:r>
      <w:r w:rsidRPr="00716237">
        <w:rPr>
          <w:rFonts w:ascii="Times New Roman" w:hAnsi="Times New Roman" w:cs="Times New Roman"/>
        </w:rPr>
        <w:t xml:space="preserve"> refer to access to information during the test, like </w:t>
      </w:r>
      <w:r w:rsidR="00E24904">
        <w:rPr>
          <w:rFonts w:ascii="Times New Roman" w:hAnsi="Times New Roman" w:cs="Times New Roman"/>
        </w:rPr>
        <w:t>information</w:t>
      </w:r>
      <w:r w:rsidRPr="00716237">
        <w:rPr>
          <w:rFonts w:ascii="Times New Roman" w:hAnsi="Times New Roman" w:cs="Times New Roman"/>
        </w:rPr>
        <w:t xml:space="preserve"> printed </w:t>
      </w:r>
      <w:r w:rsidR="00E24904">
        <w:rPr>
          <w:rFonts w:ascii="Times New Roman" w:hAnsi="Times New Roman" w:cs="Times New Roman"/>
        </w:rPr>
        <w:t>o</w:t>
      </w:r>
      <w:r w:rsidRPr="00716237">
        <w:rPr>
          <w:rFonts w:ascii="Times New Roman" w:hAnsi="Times New Roman" w:cs="Times New Roman"/>
        </w:rPr>
        <w:t>n a small piece of paper, a tissue or a stick of gum</w:t>
      </w:r>
      <w:r w:rsidR="007431A4">
        <w:rPr>
          <w:rFonts w:ascii="Times New Roman" w:hAnsi="Times New Roman" w:cs="Times New Roman"/>
        </w:rPr>
        <w:t>. I</w:t>
      </w:r>
      <w:r w:rsidRPr="00716237">
        <w:rPr>
          <w:rFonts w:ascii="Times New Roman" w:hAnsi="Times New Roman" w:cs="Times New Roman"/>
        </w:rPr>
        <w:t xml:space="preserve">nformation </w:t>
      </w:r>
      <w:proofErr w:type="gramStart"/>
      <w:r w:rsidR="00E24904">
        <w:rPr>
          <w:rFonts w:ascii="Times New Roman" w:hAnsi="Times New Roman" w:cs="Times New Roman"/>
        </w:rPr>
        <w:t>might</w:t>
      </w:r>
      <w:r w:rsidRPr="00716237">
        <w:rPr>
          <w:rFonts w:ascii="Times New Roman" w:hAnsi="Times New Roman" w:cs="Times New Roman"/>
        </w:rPr>
        <w:t xml:space="preserve"> be posted</w:t>
      </w:r>
      <w:proofErr w:type="gramEnd"/>
      <w:r w:rsidRPr="00716237">
        <w:rPr>
          <w:rFonts w:ascii="Times New Roman" w:hAnsi="Times New Roman" w:cs="Times New Roman"/>
        </w:rPr>
        <w:t xml:space="preserve"> on the wall</w:t>
      </w:r>
      <w:r w:rsidR="007431A4">
        <w:rPr>
          <w:rFonts w:ascii="Times New Roman" w:hAnsi="Times New Roman" w:cs="Times New Roman"/>
        </w:rPr>
        <w:t>s</w:t>
      </w:r>
      <w:r w:rsidRPr="00716237">
        <w:rPr>
          <w:rFonts w:ascii="Times New Roman" w:hAnsi="Times New Roman" w:cs="Times New Roman"/>
        </w:rPr>
        <w:t>, posters</w:t>
      </w:r>
      <w:r w:rsidR="007431A4">
        <w:rPr>
          <w:rFonts w:ascii="Times New Roman" w:hAnsi="Times New Roman" w:cs="Times New Roman"/>
        </w:rPr>
        <w:t>,</w:t>
      </w:r>
      <w:r w:rsidRPr="00716237">
        <w:rPr>
          <w:rFonts w:ascii="Times New Roman" w:hAnsi="Times New Roman" w:cs="Times New Roman"/>
        </w:rPr>
        <w:t xml:space="preserve"> or the board. </w:t>
      </w:r>
      <w:r w:rsidRPr="00716237">
        <w:rPr>
          <w:rFonts w:ascii="Times New Roman" w:hAnsi="Times New Roman" w:cs="Times New Roman"/>
          <w:i/>
        </w:rPr>
        <w:t>Communication codes</w:t>
      </w:r>
      <w:r w:rsidR="00E24904">
        <w:rPr>
          <w:rFonts w:ascii="Times New Roman" w:hAnsi="Times New Roman" w:cs="Times New Roman"/>
        </w:rPr>
        <w:t xml:space="preserve"> allow</w:t>
      </w:r>
      <w:r w:rsidRPr="00716237">
        <w:rPr>
          <w:rFonts w:ascii="Times New Roman" w:hAnsi="Times New Roman" w:cs="Times New Roman"/>
        </w:rPr>
        <w:t xml:space="preserve"> students to communicate using signals that only they understand, like fingers to refer to the question number. Finally, </w:t>
      </w:r>
      <w:r w:rsidRPr="00716237">
        <w:rPr>
          <w:rFonts w:ascii="Times New Roman" w:hAnsi="Times New Roman" w:cs="Times New Roman"/>
          <w:i/>
        </w:rPr>
        <w:t>Proxy testing</w:t>
      </w:r>
      <w:r w:rsidRPr="00716237">
        <w:rPr>
          <w:rFonts w:ascii="Times New Roman" w:hAnsi="Times New Roman" w:cs="Times New Roman"/>
        </w:rPr>
        <w:t xml:space="preserve"> </w:t>
      </w:r>
      <w:proofErr w:type="gramStart"/>
      <w:r w:rsidRPr="00716237">
        <w:rPr>
          <w:rFonts w:ascii="Times New Roman" w:hAnsi="Times New Roman" w:cs="Times New Roman"/>
        </w:rPr>
        <w:t>occurs when students change their exams, the “smart” student answers the test of the “less smart” student</w:t>
      </w:r>
      <w:proofErr w:type="gramEnd"/>
      <w:r w:rsidR="007431A4">
        <w:rPr>
          <w:rFonts w:ascii="Times New Roman" w:hAnsi="Times New Roman" w:cs="Times New Roman"/>
        </w:rPr>
        <w:t>. T</w:t>
      </w:r>
      <w:r w:rsidRPr="00716237">
        <w:rPr>
          <w:rFonts w:ascii="Times New Roman" w:hAnsi="Times New Roman" w:cs="Times New Roman"/>
        </w:rPr>
        <w:t xml:space="preserve">his strategy </w:t>
      </w:r>
      <w:proofErr w:type="gramStart"/>
      <w:r w:rsidRPr="00716237">
        <w:rPr>
          <w:rFonts w:ascii="Times New Roman" w:hAnsi="Times New Roman" w:cs="Times New Roman"/>
        </w:rPr>
        <w:t>is also called</w:t>
      </w:r>
      <w:proofErr w:type="gramEnd"/>
      <w:r w:rsidRPr="00716237">
        <w:rPr>
          <w:rFonts w:ascii="Times New Roman" w:hAnsi="Times New Roman" w:cs="Times New Roman"/>
        </w:rPr>
        <w:t xml:space="preserve"> impersonation and it is more likely to happen in a college setting than in a </w:t>
      </w:r>
      <w:r w:rsidR="007431A4">
        <w:rPr>
          <w:rFonts w:ascii="Times New Roman" w:hAnsi="Times New Roman" w:cs="Times New Roman"/>
        </w:rPr>
        <w:t xml:space="preserve">K-12 </w:t>
      </w:r>
      <w:r w:rsidRPr="00716237">
        <w:rPr>
          <w:rFonts w:ascii="Times New Roman" w:hAnsi="Times New Roman" w:cs="Times New Roman"/>
        </w:rPr>
        <w:t>school setting.</w:t>
      </w:r>
    </w:p>
    <w:p w14:paraId="7D7A958D" w14:textId="77777777" w:rsidR="00716237" w:rsidRPr="00716237" w:rsidRDefault="00716237" w:rsidP="002A6A7D">
      <w:pPr>
        <w:autoSpaceDE w:val="0"/>
        <w:autoSpaceDN w:val="0"/>
        <w:adjustRightInd w:val="0"/>
        <w:rPr>
          <w:rFonts w:ascii="Times New Roman" w:hAnsi="Times New Roman" w:cs="Times New Roman"/>
        </w:rPr>
      </w:pPr>
    </w:p>
    <w:p w14:paraId="62C83BD4" w14:textId="4F854ADB"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In order to prevent cheating using these techniques, the author recommends strategies </w:t>
      </w:r>
      <w:r w:rsidR="007431A4">
        <w:rPr>
          <w:rFonts w:ascii="Times New Roman" w:hAnsi="Times New Roman" w:cs="Times New Roman"/>
        </w:rPr>
        <w:t>regarding test design</w:t>
      </w:r>
      <w:r w:rsidRPr="00716237">
        <w:rPr>
          <w:rFonts w:ascii="Times New Roman" w:hAnsi="Times New Roman" w:cs="Times New Roman"/>
        </w:rPr>
        <w:t xml:space="preserve">. For instance, using scrambled forms of the test is a good way to prevent cheating in multiple choice of true/false items. If </w:t>
      </w:r>
      <w:r w:rsidR="007431A4">
        <w:rPr>
          <w:rFonts w:ascii="Times New Roman" w:hAnsi="Times New Roman" w:cs="Times New Roman"/>
        </w:rPr>
        <w:t>it</w:t>
      </w:r>
      <w:r w:rsidRPr="00716237">
        <w:rPr>
          <w:rFonts w:ascii="Times New Roman" w:hAnsi="Times New Roman" w:cs="Times New Roman"/>
        </w:rPr>
        <w:t xml:space="preserve"> is not possible to create different forms, some instructors use the “phantom form” where tests look different but they are the same, so tests can have different titles or colored paper to highlight differences. Another strategy to reduce communication codes is to assign students to seat</w:t>
      </w:r>
      <w:r w:rsidR="00E24904">
        <w:rPr>
          <w:rFonts w:ascii="Times New Roman" w:hAnsi="Times New Roman" w:cs="Times New Roman"/>
        </w:rPr>
        <w:t>s</w:t>
      </w:r>
      <w:r w:rsidRPr="00716237">
        <w:rPr>
          <w:rFonts w:ascii="Times New Roman" w:hAnsi="Times New Roman" w:cs="Times New Roman"/>
        </w:rPr>
        <w:t xml:space="preserve"> instead of allowing them to choose their own seat, this could be done randomly or as they enter the room. Designing tests with items such as fill-in-the-blank, short answers or essay questions is also an option.</w:t>
      </w:r>
    </w:p>
    <w:p w14:paraId="36AC2CBA" w14:textId="77777777" w:rsidR="00716237" w:rsidRPr="00716237" w:rsidRDefault="00716237" w:rsidP="002A6A7D">
      <w:pPr>
        <w:autoSpaceDE w:val="0"/>
        <w:autoSpaceDN w:val="0"/>
        <w:adjustRightInd w:val="0"/>
        <w:rPr>
          <w:rFonts w:ascii="Times New Roman" w:hAnsi="Times New Roman" w:cs="Times New Roman"/>
        </w:rPr>
      </w:pPr>
    </w:p>
    <w:p w14:paraId="07BE936A" w14:textId="3529EBC0" w:rsidR="00E24904"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Other strategies mention</w:t>
      </w:r>
      <w:r w:rsidR="00E24904">
        <w:rPr>
          <w:rFonts w:ascii="Times New Roman" w:hAnsi="Times New Roman" w:cs="Times New Roman"/>
        </w:rPr>
        <w:t>ed</w:t>
      </w:r>
      <w:r w:rsidRPr="00716237">
        <w:rPr>
          <w:rFonts w:ascii="Times New Roman" w:hAnsi="Times New Roman" w:cs="Times New Roman"/>
        </w:rPr>
        <w:t xml:space="preserve"> by the author </w:t>
      </w:r>
      <w:proofErr w:type="gramStart"/>
      <w:r w:rsidRPr="00716237">
        <w:rPr>
          <w:rFonts w:ascii="Times New Roman" w:hAnsi="Times New Roman" w:cs="Times New Roman"/>
        </w:rPr>
        <w:t>are:</w:t>
      </w:r>
      <w:proofErr w:type="gramEnd"/>
      <w:r w:rsidRPr="00716237">
        <w:rPr>
          <w:rFonts w:ascii="Times New Roman" w:hAnsi="Times New Roman" w:cs="Times New Roman"/>
        </w:rPr>
        <w:t xml:space="preserve"> Prior to the test, organize the desks in strictly aligned columns, extending the width of a seating arrangement, check IDs, and ask students to sign a commitment </w:t>
      </w:r>
      <w:r w:rsidR="00E24904">
        <w:rPr>
          <w:rFonts w:ascii="Times New Roman" w:hAnsi="Times New Roman" w:cs="Times New Roman"/>
        </w:rPr>
        <w:t>to not cheat</w:t>
      </w:r>
      <w:r w:rsidRPr="00716237">
        <w:rPr>
          <w:rFonts w:ascii="Times New Roman" w:hAnsi="Times New Roman" w:cs="Times New Roman"/>
        </w:rPr>
        <w:t xml:space="preserve"> or share information. During the </w:t>
      </w:r>
      <w:r w:rsidRPr="00716237">
        <w:rPr>
          <w:rFonts w:ascii="Times New Roman" w:hAnsi="Times New Roman" w:cs="Times New Roman"/>
          <w:noProof/>
        </w:rPr>
        <w:t>test</w:t>
      </w:r>
      <w:r w:rsidRPr="00716237">
        <w:rPr>
          <w:rFonts w:ascii="Times New Roman" w:hAnsi="Times New Roman" w:cs="Times New Roman"/>
        </w:rPr>
        <w:t xml:space="preserve">, students cannot have access to electronic devices, </w:t>
      </w:r>
      <w:r w:rsidR="00E24904">
        <w:rPr>
          <w:rFonts w:ascii="Times New Roman" w:hAnsi="Times New Roman" w:cs="Times New Roman"/>
        </w:rPr>
        <w:t xml:space="preserve">must </w:t>
      </w:r>
      <w:r w:rsidRPr="00716237">
        <w:rPr>
          <w:rFonts w:ascii="Times New Roman" w:hAnsi="Times New Roman" w:cs="Times New Roman"/>
        </w:rPr>
        <w:t xml:space="preserve">hand </w:t>
      </w:r>
      <w:r w:rsidR="00E24904">
        <w:rPr>
          <w:rFonts w:ascii="Times New Roman" w:hAnsi="Times New Roman" w:cs="Times New Roman"/>
        </w:rPr>
        <w:t xml:space="preserve">in </w:t>
      </w:r>
      <w:r w:rsidRPr="00716237">
        <w:rPr>
          <w:rFonts w:ascii="Times New Roman" w:hAnsi="Times New Roman" w:cs="Times New Roman"/>
        </w:rPr>
        <w:t xml:space="preserve">the test individually avoiding passing test copies down a </w:t>
      </w:r>
      <w:r w:rsidRPr="00716237">
        <w:rPr>
          <w:rFonts w:ascii="Times New Roman" w:hAnsi="Times New Roman" w:cs="Times New Roman"/>
          <w:noProof/>
        </w:rPr>
        <w:t>row</w:t>
      </w:r>
      <w:r w:rsidRPr="00716237">
        <w:rPr>
          <w:rFonts w:ascii="Times New Roman" w:hAnsi="Times New Roman" w:cs="Times New Roman"/>
        </w:rPr>
        <w:t xml:space="preserve"> or walk around the room during the test. Finally, after the test, </w:t>
      </w:r>
      <w:r w:rsidRPr="00716237">
        <w:rPr>
          <w:rFonts w:ascii="Times New Roman" w:hAnsi="Times New Roman" w:cs="Times New Roman"/>
          <w:noProof/>
        </w:rPr>
        <w:t>collect</w:t>
      </w:r>
      <w:r w:rsidRPr="00716237">
        <w:rPr>
          <w:rFonts w:ascii="Times New Roman" w:hAnsi="Times New Roman" w:cs="Times New Roman"/>
        </w:rPr>
        <w:t xml:space="preserve"> the answer sheets individually, check that no pages </w:t>
      </w:r>
      <w:proofErr w:type="gramStart"/>
      <w:r w:rsidRPr="00716237">
        <w:rPr>
          <w:rFonts w:ascii="Times New Roman" w:hAnsi="Times New Roman" w:cs="Times New Roman"/>
        </w:rPr>
        <w:t>have been removed</w:t>
      </w:r>
      <w:proofErr w:type="gramEnd"/>
      <w:r w:rsidR="00E24904">
        <w:rPr>
          <w:rFonts w:ascii="Times New Roman" w:hAnsi="Times New Roman" w:cs="Times New Roman"/>
        </w:rPr>
        <w:t>,</w:t>
      </w:r>
      <w:r w:rsidRPr="00716237">
        <w:rPr>
          <w:rFonts w:ascii="Times New Roman" w:hAnsi="Times New Roman" w:cs="Times New Roman"/>
        </w:rPr>
        <w:t xml:space="preserve"> and remove </w:t>
      </w:r>
      <w:r w:rsidR="00E24904">
        <w:rPr>
          <w:rFonts w:ascii="Times New Roman" w:hAnsi="Times New Roman" w:cs="Times New Roman"/>
        </w:rPr>
        <w:t xml:space="preserve">all other </w:t>
      </w:r>
      <w:r w:rsidRPr="00716237">
        <w:rPr>
          <w:rFonts w:ascii="Times New Roman" w:hAnsi="Times New Roman" w:cs="Times New Roman"/>
        </w:rPr>
        <w:t>test</w:t>
      </w:r>
      <w:r w:rsidR="00E24904">
        <w:rPr>
          <w:rFonts w:ascii="Times New Roman" w:hAnsi="Times New Roman" w:cs="Times New Roman"/>
        </w:rPr>
        <w:t>s</w:t>
      </w:r>
      <w:r w:rsidRPr="00716237">
        <w:rPr>
          <w:rFonts w:ascii="Times New Roman" w:hAnsi="Times New Roman" w:cs="Times New Roman"/>
        </w:rPr>
        <w:t xml:space="preserve"> and copies from the classroom.</w:t>
      </w:r>
      <w:r w:rsidR="00E24904">
        <w:rPr>
          <w:rFonts w:ascii="Times New Roman" w:hAnsi="Times New Roman" w:cs="Times New Roman"/>
        </w:rPr>
        <w:br w:type="page"/>
      </w:r>
    </w:p>
    <w:p w14:paraId="58195784" w14:textId="0F1E2A27" w:rsidR="00716237" w:rsidRPr="00716237" w:rsidRDefault="00716237" w:rsidP="002A6A7D">
      <w:pPr>
        <w:pBdr>
          <w:top w:val="single" w:sz="4" w:space="1" w:color="auto"/>
          <w:bottom w:val="single" w:sz="4" w:space="1" w:color="auto"/>
        </w:pBdr>
        <w:autoSpaceDE w:val="0"/>
        <w:autoSpaceDN w:val="0"/>
        <w:adjustRightInd w:val="0"/>
        <w:ind w:left="720" w:hanging="720"/>
        <w:rPr>
          <w:rFonts w:ascii="Times New Roman" w:hAnsi="Times New Roman" w:cs="Times New Roman"/>
        </w:rPr>
      </w:pPr>
      <w:r w:rsidRPr="00716237">
        <w:rPr>
          <w:rFonts w:ascii="Times New Roman" w:hAnsi="Times New Roman" w:cs="Times New Roman"/>
        </w:rPr>
        <w:lastRenderedPageBreak/>
        <w:t xml:space="preserve">Lane, S. (2013). Security issues in writing </w:t>
      </w:r>
      <w:r w:rsidRPr="00716237">
        <w:rPr>
          <w:rFonts w:ascii="Times New Roman" w:hAnsi="Times New Roman" w:cs="Times New Roman"/>
          <w:noProof/>
        </w:rPr>
        <w:t>assessment</w:t>
      </w:r>
      <w:r w:rsidR="00E24904">
        <w:rPr>
          <w:rFonts w:ascii="Times New Roman" w:hAnsi="Times New Roman" w:cs="Times New Roman"/>
        </w:rPr>
        <w:t xml:space="preserve">. In J.A. </w:t>
      </w:r>
      <w:proofErr w:type="spellStart"/>
      <w:r w:rsidR="00E24904">
        <w:rPr>
          <w:rFonts w:ascii="Times New Roman" w:hAnsi="Times New Roman" w:cs="Times New Roman"/>
        </w:rPr>
        <w:t>Wollack</w:t>
      </w:r>
      <w:proofErr w:type="spellEnd"/>
      <w:r w:rsidR="00E24904">
        <w:rPr>
          <w:rFonts w:ascii="Times New Roman" w:hAnsi="Times New Roman" w:cs="Times New Roman"/>
        </w:rPr>
        <w:t>, &amp; J.</w:t>
      </w:r>
      <w:r w:rsidRPr="00716237">
        <w:rPr>
          <w:rFonts w:ascii="Times New Roman" w:hAnsi="Times New Roman" w:cs="Times New Roman"/>
        </w:rPr>
        <w:t xml:space="preserve">J. </w:t>
      </w:r>
      <w:proofErr w:type="spellStart"/>
      <w:r w:rsidRPr="00716237">
        <w:rPr>
          <w:rFonts w:ascii="Times New Roman" w:hAnsi="Times New Roman" w:cs="Times New Roman"/>
        </w:rPr>
        <w:t>Fremer</w:t>
      </w:r>
      <w:proofErr w:type="spellEnd"/>
      <w:r w:rsidRPr="00716237">
        <w:rPr>
          <w:rFonts w:ascii="Times New Roman" w:hAnsi="Times New Roman" w:cs="Times New Roman"/>
        </w:rPr>
        <w:t xml:space="preserve"> (Eds.), </w:t>
      </w:r>
      <w:r w:rsidRPr="00716237">
        <w:rPr>
          <w:rFonts w:ascii="Times New Roman" w:hAnsi="Times New Roman" w:cs="Times New Roman"/>
          <w:i/>
        </w:rPr>
        <w:t>Handbook of test security</w:t>
      </w:r>
      <w:r w:rsidRPr="00716237">
        <w:rPr>
          <w:rFonts w:ascii="Times New Roman" w:hAnsi="Times New Roman" w:cs="Times New Roman"/>
        </w:rPr>
        <w:t xml:space="preserve"> (pp. 101–123). New York, NY: Routledge.</w:t>
      </w:r>
    </w:p>
    <w:p w14:paraId="5F3F4A34" w14:textId="77777777" w:rsidR="00716237" w:rsidRPr="00716237" w:rsidRDefault="00716237" w:rsidP="002A6A7D">
      <w:pPr>
        <w:autoSpaceDE w:val="0"/>
        <w:autoSpaceDN w:val="0"/>
        <w:adjustRightInd w:val="0"/>
        <w:rPr>
          <w:rFonts w:ascii="Times New Roman" w:hAnsi="Times New Roman" w:cs="Times New Roman"/>
        </w:rPr>
      </w:pPr>
    </w:p>
    <w:p w14:paraId="1A0E9245" w14:textId="45CBCD1C"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The author </w:t>
      </w:r>
      <w:r w:rsidR="00E24904">
        <w:rPr>
          <w:rFonts w:ascii="Times New Roman" w:hAnsi="Times New Roman" w:cs="Times New Roman"/>
        </w:rPr>
        <w:t xml:space="preserve">notes the </w:t>
      </w:r>
      <w:r w:rsidRPr="00716237">
        <w:rPr>
          <w:rFonts w:ascii="Times New Roman" w:hAnsi="Times New Roman" w:cs="Times New Roman"/>
        </w:rPr>
        <w:t xml:space="preserve">widely recognized prevalence of academic dishonesty. Students perceive cheating as an acceptable practice, as they do not know what constitutes cheating or what is ethical and moral academic behavior. As a result, students continue cheating because </w:t>
      </w:r>
      <w:r w:rsidR="00E24904">
        <w:rPr>
          <w:rFonts w:ascii="Times New Roman" w:hAnsi="Times New Roman" w:cs="Times New Roman"/>
        </w:rPr>
        <w:t xml:space="preserve">it </w:t>
      </w:r>
      <w:r w:rsidRPr="00716237">
        <w:rPr>
          <w:rFonts w:ascii="Times New Roman" w:hAnsi="Times New Roman" w:cs="Times New Roman"/>
        </w:rPr>
        <w:t xml:space="preserve">is a way to obtain good grades. </w:t>
      </w:r>
      <w:r w:rsidR="00E24904">
        <w:rPr>
          <w:rFonts w:ascii="Times New Roman" w:hAnsi="Times New Roman" w:cs="Times New Roman"/>
        </w:rPr>
        <w:t>T</w:t>
      </w:r>
      <w:r w:rsidRPr="00716237">
        <w:rPr>
          <w:rFonts w:ascii="Times New Roman" w:hAnsi="Times New Roman" w:cs="Times New Roman"/>
        </w:rPr>
        <w:t xml:space="preserve">he author address security issues to prevent cheating in large-scale writing assessment as well as </w:t>
      </w:r>
      <w:r w:rsidRPr="00716237">
        <w:rPr>
          <w:rFonts w:ascii="Times New Roman" w:hAnsi="Times New Roman" w:cs="Times New Roman"/>
          <w:noProof/>
        </w:rPr>
        <w:t>classroom</w:t>
      </w:r>
      <w:r w:rsidRPr="00716237">
        <w:rPr>
          <w:rFonts w:ascii="Times New Roman" w:hAnsi="Times New Roman" w:cs="Times New Roman"/>
        </w:rPr>
        <w:t xml:space="preserve"> writing </w:t>
      </w:r>
      <w:r w:rsidRPr="00716237">
        <w:rPr>
          <w:rFonts w:ascii="Times New Roman" w:hAnsi="Times New Roman" w:cs="Times New Roman"/>
          <w:noProof/>
        </w:rPr>
        <w:t>assessment</w:t>
      </w:r>
      <w:r w:rsidRPr="00716237">
        <w:rPr>
          <w:rFonts w:ascii="Times New Roman" w:hAnsi="Times New Roman" w:cs="Times New Roman"/>
        </w:rPr>
        <w:t xml:space="preserve">. First, a discussion about cheating and plagiarism on writing assessment </w:t>
      </w:r>
      <w:proofErr w:type="gramStart"/>
      <w:r w:rsidRPr="00716237">
        <w:rPr>
          <w:rFonts w:ascii="Times New Roman" w:hAnsi="Times New Roman" w:cs="Times New Roman"/>
        </w:rPr>
        <w:t>is presented</w:t>
      </w:r>
      <w:proofErr w:type="gramEnd"/>
      <w:r w:rsidRPr="00716237">
        <w:rPr>
          <w:rFonts w:ascii="Times New Roman" w:hAnsi="Times New Roman" w:cs="Times New Roman"/>
        </w:rPr>
        <w:t xml:space="preserve">. Second, the strategies to detect plagiarism </w:t>
      </w:r>
      <w:r w:rsidRPr="00716237">
        <w:rPr>
          <w:rFonts w:ascii="Times New Roman" w:hAnsi="Times New Roman" w:cs="Times New Roman"/>
          <w:noProof/>
        </w:rPr>
        <w:t>in</w:t>
      </w:r>
      <w:r w:rsidRPr="00716237">
        <w:rPr>
          <w:rFonts w:ascii="Times New Roman" w:hAnsi="Times New Roman" w:cs="Times New Roman"/>
        </w:rPr>
        <w:t xml:space="preserve"> </w:t>
      </w:r>
      <w:r w:rsidRPr="00716237">
        <w:rPr>
          <w:rFonts w:ascii="Times New Roman" w:hAnsi="Times New Roman" w:cs="Times New Roman"/>
          <w:noProof/>
        </w:rPr>
        <w:t>classrooms</w:t>
      </w:r>
      <w:r w:rsidRPr="00716237">
        <w:rPr>
          <w:rFonts w:ascii="Times New Roman" w:hAnsi="Times New Roman" w:cs="Times New Roman"/>
        </w:rPr>
        <w:t xml:space="preserve"> </w:t>
      </w:r>
      <w:proofErr w:type="gramStart"/>
      <w:r w:rsidRPr="00716237">
        <w:rPr>
          <w:rFonts w:ascii="Times New Roman" w:hAnsi="Times New Roman" w:cs="Times New Roman"/>
        </w:rPr>
        <w:t>will be addressed</w:t>
      </w:r>
      <w:proofErr w:type="gramEnd"/>
      <w:r w:rsidRPr="00716237">
        <w:rPr>
          <w:rFonts w:ascii="Times New Roman" w:hAnsi="Times New Roman" w:cs="Times New Roman"/>
        </w:rPr>
        <w:t xml:space="preserve">. The last part is about strategies for preventing cheating in writing </w:t>
      </w:r>
      <w:r w:rsidRPr="00716237">
        <w:rPr>
          <w:rFonts w:ascii="Times New Roman" w:hAnsi="Times New Roman" w:cs="Times New Roman"/>
          <w:noProof/>
        </w:rPr>
        <w:t>assessment</w:t>
      </w:r>
      <w:r w:rsidRPr="00716237">
        <w:rPr>
          <w:rFonts w:ascii="Times New Roman" w:hAnsi="Times New Roman" w:cs="Times New Roman"/>
        </w:rPr>
        <w:t>.</w:t>
      </w:r>
    </w:p>
    <w:p w14:paraId="3C0E31B1" w14:textId="77777777" w:rsidR="00716237" w:rsidRPr="00716237" w:rsidRDefault="00716237" w:rsidP="002A6A7D">
      <w:pPr>
        <w:autoSpaceDE w:val="0"/>
        <w:autoSpaceDN w:val="0"/>
        <w:adjustRightInd w:val="0"/>
        <w:rPr>
          <w:rFonts w:ascii="Times New Roman" w:hAnsi="Times New Roman" w:cs="Times New Roman"/>
        </w:rPr>
      </w:pPr>
    </w:p>
    <w:p w14:paraId="079517DD" w14:textId="36889186"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The author explains that writing assessment could be stand-alone writing prompts where students produce a response to a prompt or a brief topic, or text-based writing prompts where students have to read a passage, analyze it and write the answer. </w:t>
      </w:r>
      <w:proofErr w:type="gramStart"/>
      <w:r w:rsidRPr="00716237">
        <w:rPr>
          <w:rFonts w:ascii="Times New Roman" w:hAnsi="Times New Roman" w:cs="Times New Roman"/>
        </w:rPr>
        <w:t>Also</w:t>
      </w:r>
      <w:proofErr w:type="gramEnd"/>
      <w:r w:rsidRPr="00716237">
        <w:rPr>
          <w:rFonts w:ascii="Times New Roman" w:hAnsi="Times New Roman" w:cs="Times New Roman"/>
        </w:rPr>
        <w:t xml:space="preserve">, this type of assessment can be large-scale where students answer one or two small prompts or in classrooms where </w:t>
      </w:r>
      <w:r w:rsidRPr="00716237">
        <w:rPr>
          <w:rFonts w:ascii="Times New Roman" w:hAnsi="Times New Roman" w:cs="Times New Roman"/>
          <w:noProof/>
        </w:rPr>
        <w:t>tests</w:t>
      </w:r>
      <w:r w:rsidRPr="00716237">
        <w:rPr>
          <w:rFonts w:ascii="Times New Roman" w:hAnsi="Times New Roman" w:cs="Times New Roman"/>
        </w:rPr>
        <w:t xml:space="preserve"> can be longer and include both stand-alone and text-based writing prompts. Since the chapter </w:t>
      </w:r>
      <w:proofErr w:type="gramStart"/>
      <w:r w:rsidRPr="00716237">
        <w:rPr>
          <w:rFonts w:ascii="Times New Roman" w:hAnsi="Times New Roman" w:cs="Times New Roman"/>
        </w:rPr>
        <w:t>is focused</w:t>
      </w:r>
      <w:proofErr w:type="gramEnd"/>
      <w:r w:rsidRPr="00716237">
        <w:rPr>
          <w:rFonts w:ascii="Times New Roman" w:hAnsi="Times New Roman" w:cs="Times New Roman"/>
        </w:rPr>
        <w:t xml:space="preserve"> on cheating in writing </w:t>
      </w:r>
      <w:r w:rsidRPr="00716237">
        <w:rPr>
          <w:rFonts w:ascii="Times New Roman" w:hAnsi="Times New Roman" w:cs="Times New Roman"/>
          <w:noProof/>
        </w:rPr>
        <w:t>assessment</w:t>
      </w:r>
      <w:r w:rsidRPr="00716237">
        <w:rPr>
          <w:rFonts w:ascii="Times New Roman" w:hAnsi="Times New Roman" w:cs="Times New Roman"/>
        </w:rPr>
        <w:t xml:space="preserve">, plagiarism is an important topic to discuss because this kind of cheating is unique to writing </w:t>
      </w:r>
      <w:r w:rsidRPr="00716237">
        <w:rPr>
          <w:rFonts w:ascii="Times New Roman" w:hAnsi="Times New Roman" w:cs="Times New Roman"/>
          <w:noProof/>
        </w:rPr>
        <w:t>assessment</w:t>
      </w:r>
      <w:r w:rsidRPr="00716237">
        <w:rPr>
          <w:rFonts w:ascii="Times New Roman" w:hAnsi="Times New Roman" w:cs="Times New Roman"/>
        </w:rPr>
        <w:t>, and given the access to Internet materials plagiarism is widespread.</w:t>
      </w:r>
    </w:p>
    <w:p w14:paraId="7DC1347A" w14:textId="77777777" w:rsidR="00716237" w:rsidRPr="00716237" w:rsidRDefault="00716237" w:rsidP="002A6A7D">
      <w:pPr>
        <w:autoSpaceDE w:val="0"/>
        <w:autoSpaceDN w:val="0"/>
        <w:adjustRightInd w:val="0"/>
        <w:rPr>
          <w:rFonts w:ascii="Times New Roman" w:hAnsi="Times New Roman" w:cs="Times New Roman"/>
        </w:rPr>
      </w:pPr>
    </w:p>
    <w:p w14:paraId="78071930" w14:textId="705E8774"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Regarding some common cheating techniques in writing </w:t>
      </w:r>
      <w:r w:rsidRPr="00716237">
        <w:rPr>
          <w:rFonts w:ascii="Times New Roman" w:hAnsi="Times New Roman" w:cs="Times New Roman"/>
          <w:noProof/>
        </w:rPr>
        <w:t>assessment</w:t>
      </w:r>
      <w:r w:rsidRPr="00716237">
        <w:rPr>
          <w:rFonts w:ascii="Times New Roman" w:hAnsi="Times New Roman" w:cs="Times New Roman"/>
        </w:rPr>
        <w:t xml:space="preserve"> the author mentions memorizing or borrowing essays from someone else and </w:t>
      </w:r>
      <w:r w:rsidR="00E24904" w:rsidRPr="00716237">
        <w:rPr>
          <w:rFonts w:ascii="Times New Roman" w:hAnsi="Times New Roman" w:cs="Times New Roman"/>
        </w:rPr>
        <w:t>submit</w:t>
      </w:r>
      <w:r w:rsidR="00E24904">
        <w:rPr>
          <w:rFonts w:ascii="Times New Roman" w:hAnsi="Times New Roman" w:cs="Times New Roman"/>
        </w:rPr>
        <w:t>ting</w:t>
      </w:r>
      <w:r w:rsidRPr="00716237">
        <w:rPr>
          <w:rFonts w:ascii="Times New Roman" w:hAnsi="Times New Roman" w:cs="Times New Roman"/>
        </w:rPr>
        <w:t xml:space="preserve"> them as if they were their own, purchasing a paper from an </w:t>
      </w:r>
      <w:r w:rsidRPr="00716237">
        <w:rPr>
          <w:rFonts w:ascii="Times New Roman" w:hAnsi="Times New Roman" w:cs="Times New Roman"/>
          <w:noProof/>
        </w:rPr>
        <w:t>online</w:t>
      </w:r>
      <w:r w:rsidRPr="00716237">
        <w:rPr>
          <w:rFonts w:ascii="Times New Roman" w:hAnsi="Times New Roman" w:cs="Times New Roman"/>
        </w:rPr>
        <w:t xml:space="preserve"> paper mill</w:t>
      </w:r>
      <w:r w:rsidR="00E24904">
        <w:rPr>
          <w:rFonts w:ascii="Times New Roman" w:hAnsi="Times New Roman" w:cs="Times New Roman"/>
        </w:rPr>
        <w:t>,</w:t>
      </w:r>
      <w:r w:rsidRPr="00716237">
        <w:rPr>
          <w:rFonts w:ascii="Times New Roman" w:hAnsi="Times New Roman" w:cs="Times New Roman"/>
        </w:rPr>
        <w:t xml:space="preserve"> or copy parts of a paper without an appropriate citation. The author mentions that cheating in writing assessments using a computer </w:t>
      </w:r>
      <w:proofErr w:type="gramStart"/>
      <w:r w:rsidRPr="00716237">
        <w:rPr>
          <w:rFonts w:ascii="Times New Roman" w:hAnsi="Times New Roman" w:cs="Times New Roman"/>
        </w:rPr>
        <w:t>can be divided</w:t>
      </w:r>
      <w:proofErr w:type="gramEnd"/>
      <w:r w:rsidRPr="00716237">
        <w:rPr>
          <w:rFonts w:ascii="Times New Roman" w:hAnsi="Times New Roman" w:cs="Times New Roman"/>
        </w:rPr>
        <w:t xml:space="preserve"> </w:t>
      </w:r>
      <w:r w:rsidRPr="00716237">
        <w:rPr>
          <w:rFonts w:ascii="Times New Roman" w:hAnsi="Times New Roman" w:cs="Times New Roman"/>
          <w:noProof/>
        </w:rPr>
        <w:t>into</w:t>
      </w:r>
      <w:r w:rsidRPr="00716237">
        <w:rPr>
          <w:rFonts w:ascii="Times New Roman" w:hAnsi="Times New Roman" w:cs="Times New Roman"/>
        </w:rPr>
        <w:t xml:space="preserve"> </w:t>
      </w:r>
      <w:r w:rsidRPr="00716237">
        <w:rPr>
          <w:rFonts w:ascii="Times New Roman" w:hAnsi="Times New Roman" w:cs="Times New Roman"/>
          <w:i/>
        </w:rPr>
        <w:t>plagiarism</w:t>
      </w:r>
      <w:r w:rsidRPr="00716237">
        <w:rPr>
          <w:rFonts w:ascii="Times New Roman" w:hAnsi="Times New Roman" w:cs="Times New Roman"/>
        </w:rPr>
        <w:t xml:space="preserve"> or </w:t>
      </w:r>
      <w:r w:rsidRPr="00716237">
        <w:rPr>
          <w:rFonts w:ascii="Times New Roman" w:hAnsi="Times New Roman" w:cs="Times New Roman"/>
          <w:i/>
        </w:rPr>
        <w:t xml:space="preserve">collusion. </w:t>
      </w:r>
      <w:r w:rsidRPr="00716237">
        <w:rPr>
          <w:rFonts w:ascii="Times New Roman" w:hAnsi="Times New Roman" w:cs="Times New Roman"/>
        </w:rPr>
        <w:t xml:space="preserve">Plagiarism occurs when materials from the </w:t>
      </w:r>
      <w:r w:rsidRPr="00716237">
        <w:rPr>
          <w:rFonts w:ascii="Times New Roman" w:hAnsi="Times New Roman" w:cs="Times New Roman"/>
          <w:noProof/>
        </w:rPr>
        <w:t>Internet</w:t>
      </w:r>
      <w:r w:rsidRPr="00716237">
        <w:rPr>
          <w:rFonts w:ascii="Times New Roman" w:hAnsi="Times New Roman" w:cs="Times New Roman"/>
        </w:rPr>
        <w:t xml:space="preserve"> </w:t>
      </w:r>
      <w:proofErr w:type="gramStart"/>
      <w:r w:rsidRPr="00716237">
        <w:rPr>
          <w:rFonts w:ascii="Times New Roman" w:hAnsi="Times New Roman" w:cs="Times New Roman"/>
        </w:rPr>
        <w:t>are copied</w:t>
      </w:r>
      <w:proofErr w:type="gramEnd"/>
      <w:r w:rsidRPr="00716237">
        <w:rPr>
          <w:rFonts w:ascii="Times New Roman" w:hAnsi="Times New Roman" w:cs="Times New Roman"/>
        </w:rPr>
        <w:t xml:space="preserve"> by students and used it in their assignments without proper citation. In contrast, collusion occurs when students get together as a group and share materials when they should be working independently.</w:t>
      </w:r>
    </w:p>
    <w:p w14:paraId="435E43CB" w14:textId="77777777" w:rsidR="00716237" w:rsidRPr="00716237" w:rsidRDefault="00716237" w:rsidP="002A6A7D">
      <w:pPr>
        <w:autoSpaceDE w:val="0"/>
        <w:autoSpaceDN w:val="0"/>
        <w:adjustRightInd w:val="0"/>
        <w:rPr>
          <w:rFonts w:ascii="Times New Roman" w:hAnsi="Times New Roman" w:cs="Times New Roman"/>
        </w:rPr>
      </w:pPr>
    </w:p>
    <w:p w14:paraId="125B983E" w14:textId="77777777"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About detecting plagiarism, the </w:t>
      </w:r>
      <w:r w:rsidRPr="00716237">
        <w:rPr>
          <w:rFonts w:ascii="Times New Roman" w:hAnsi="Times New Roman" w:cs="Times New Roman"/>
          <w:i/>
        </w:rPr>
        <w:t>substring matching method</w:t>
      </w:r>
      <w:r w:rsidRPr="00716237">
        <w:rPr>
          <w:rFonts w:ascii="Times New Roman" w:hAnsi="Times New Roman" w:cs="Times New Roman"/>
        </w:rPr>
        <w:t xml:space="preserve"> </w:t>
      </w:r>
      <w:proofErr w:type="gramStart"/>
      <w:r w:rsidRPr="00716237">
        <w:rPr>
          <w:rFonts w:ascii="Times New Roman" w:hAnsi="Times New Roman" w:cs="Times New Roman"/>
        </w:rPr>
        <w:t>can be used</w:t>
      </w:r>
      <w:proofErr w:type="gramEnd"/>
      <w:r w:rsidRPr="00716237">
        <w:rPr>
          <w:rFonts w:ascii="Times New Roman" w:hAnsi="Times New Roman" w:cs="Times New Roman"/>
        </w:rPr>
        <w:t xml:space="preserve">. This method compares two documents and if they </w:t>
      </w:r>
      <w:proofErr w:type="gramStart"/>
      <w:r w:rsidRPr="00716237">
        <w:rPr>
          <w:rFonts w:ascii="Times New Roman" w:hAnsi="Times New Roman" w:cs="Times New Roman"/>
        </w:rPr>
        <w:t>have</w:t>
      </w:r>
      <w:proofErr w:type="gramEnd"/>
      <w:r w:rsidRPr="00716237">
        <w:rPr>
          <w:rFonts w:ascii="Times New Roman" w:hAnsi="Times New Roman" w:cs="Times New Roman"/>
        </w:rPr>
        <w:t xml:space="preserve"> a proportion of matching strings above a </w:t>
      </w:r>
      <w:proofErr w:type="spellStart"/>
      <w:r w:rsidRPr="00716237">
        <w:rPr>
          <w:rFonts w:ascii="Times New Roman" w:hAnsi="Times New Roman" w:cs="Times New Roman"/>
        </w:rPr>
        <w:t>prespecified</w:t>
      </w:r>
      <w:proofErr w:type="spellEnd"/>
      <w:r w:rsidRPr="00716237">
        <w:rPr>
          <w:rFonts w:ascii="Times New Roman" w:hAnsi="Times New Roman" w:cs="Times New Roman"/>
        </w:rPr>
        <w:t xml:space="preserve"> threshold then plagiarism might have occurred. A second method is similar to the previous one but comparing </w:t>
      </w:r>
      <w:r w:rsidRPr="00716237">
        <w:rPr>
          <w:rFonts w:ascii="Times New Roman" w:hAnsi="Times New Roman" w:cs="Times New Roman"/>
          <w:noProof/>
        </w:rPr>
        <w:t>similarities</w:t>
      </w:r>
      <w:r w:rsidRPr="00716237">
        <w:rPr>
          <w:rFonts w:ascii="Times New Roman" w:hAnsi="Times New Roman" w:cs="Times New Roman"/>
        </w:rPr>
        <w:t xml:space="preserve"> of keywords. The last method mentioned is </w:t>
      </w:r>
      <w:r w:rsidRPr="00716237">
        <w:rPr>
          <w:rFonts w:ascii="Times New Roman" w:hAnsi="Times New Roman" w:cs="Times New Roman"/>
          <w:i/>
        </w:rPr>
        <w:t xml:space="preserve">fingerprinting </w:t>
      </w:r>
      <w:r w:rsidRPr="00716237">
        <w:rPr>
          <w:rFonts w:ascii="Times New Roman" w:hAnsi="Times New Roman" w:cs="Times New Roman"/>
        </w:rPr>
        <w:t xml:space="preserve">where similarity </w:t>
      </w:r>
      <w:proofErr w:type="gramStart"/>
      <w:r w:rsidRPr="00716237">
        <w:rPr>
          <w:rFonts w:ascii="Times New Roman" w:hAnsi="Times New Roman" w:cs="Times New Roman"/>
        </w:rPr>
        <w:t>is based</w:t>
      </w:r>
      <w:proofErr w:type="gramEnd"/>
      <w:r w:rsidRPr="00716237">
        <w:rPr>
          <w:rFonts w:ascii="Times New Roman" w:hAnsi="Times New Roman" w:cs="Times New Roman"/>
        </w:rPr>
        <w:t xml:space="preserve"> on lexical sequences of the text. In addition, there are electronic plagiarism detection systems used such as Ferret system, Stanford Mechanism, RECAP, and one of the most popular system is </w:t>
      </w:r>
      <w:proofErr w:type="spellStart"/>
      <w:r w:rsidRPr="00716237">
        <w:rPr>
          <w:rFonts w:ascii="Times New Roman" w:hAnsi="Times New Roman" w:cs="Times New Roman"/>
        </w:rPr>
        <w:t>Turnitin</w:t>
      </w:r>
      <w:proofErr w:type="spellEnd"/>
      <w:r w:rsidRPr="00716237">
        <w:rPr>
          <w:rFonts w:ascii="Times New Roman" w:hAnsi="Times New Roman" w:cs="Times New Roman"/>
        </w:rPr>
        <w:t>.</w:t>
      </w:r>
    </w:p>
    <w:p w14:paraId="5EEC3FAA" w14:textId="77777777" w:rsidR="00716237" w:rsidRPr="00716237" w:rsidRDefault="00716237" w:rsidP="002A6A7D">
      <w:pPr>
        <w:autoSpaceDE w:val="0"/>
        <w:autoSpaceDN w:val="0"/>
        <w:adjustRightInd w:val="0"/>
        <w:rPr>
          <w:rFonts w:ascii="Times New Roman" w:hAnsi="Times New Roman" w:cs="Times New Roman"/>
        </w:rPr>
      </w:pPr>
    </w:p>
    <w:p w14:paraId="28533EFE" w14:textId="59E71FE4" w:rsidR="00716237" w:rsidRPr="00716237" w:rsidRDefault="00716237" w:rsidP="002A6A7D">
      <w:pPr>
        <w:autoSpaceDE w:val="0"/>
        <w:autoSpaceDN w:val="0"/>
        <w:adjustRightInd w:val="0"/>
        <w:ind w:firstLine="720"/>
        <w:rPr>
          <w:rFonts w:ascii="Times New Roman" w:hAnsi="Times New Roman" w:cs="Times New Roman"/>
        </w:rPr>
      </w:pPr>
      <w:proofErr w:type="gramStart"/>
      <w:r w:rsidRPr="00716237">
        <w:rPr>
          <w:rFonts w:ascii="Times New Roman" w:hAnsi="Times New Roman" w:cs="Times New Roman"/>
        </w:rPr>
        <w:t>Lastly, about preventing cheating in writing assessment</w:t>
      </w:r>
      <w:r w:rsidR="00E24904">
        <w:rPr>
          <w:rFonts w:ascii="Times New Roman" w:hAnsi="Times New Roman" w:cs="Times New Roman"/>
        </w:rPr>
        <w:t>,</w:t>
      </w:r>
      <w:r w:rsidRPr="00716237">
        <w:rPr>
          <w:rFonts w:ascii="Times New Roman" w:hAnsi="Times New Roman" w:cs="Times New Roman"/>
        </w:rPr>
        <w:t xml:space="preserve"> the author recommends teachers to provide a comprehensive discussion about plagiarism with students, require students to submit earlier version as well as the final version of their assignments, avoid using the same prompts in assignments, expose prompt</w:t>
      </w:r>
      <w:r w:rsidR="00267A5B">
        <w:rPr>
          <w:rFonts w:ascii="Times New Roman" w:hAnsi="Times New Roman" w:cs="Times New Roman"/>
        </w:rPr>
        <w:t>s</w:t>
      </w:r>
      <w:r w:rsidRPr="00716237">
        <w:rPr>
          <w:rFonts w:ascii="Times New Roman" w:hAnsi="Times New Roman" w:cs="Times New Roman"/>
        </w:rPr>
        <w:t xml:space="preserve"> to a small number of students, enforce security regulations, address ethical nature of the problem</w:t>
      </w:r>
      <w:r w:rsidR="00267A5B">
        <w:rPr>
          <w:rFonts w:ascii="Times New Roman" w:hAnsi="Times New Roman" w:cs="Times New Roman"/>
        </w:rPr>
        <w:t>,</w:t>
      </w:r>
      <w:r w:rsidRPr="00716237">
        <w:rPr>
          <w:rFonts w:ascii="Times New Roman" w:hAnsi="Times New Roman" w:cs="Times New Roman"/>
        </w:rPr>
        <w:t xml:space="preserve"> engage students in practices that improve writing and proper methods of citation, </w:t>
      </w:r>
      <w:r w:rsidR="00267A5B">
        <w:rPr>
          <w:rFonts w:ascii="Times New Roman" w:hAnsi="Times New Roman" w:cs="Times New Roman"/>
        </w:rPr>
        <w:t xml:space="preserve">and </w:t>
      </w:r>
      <w:r w:rsidRPr="00716237">
        <w:rPr>
          <w:rFonts w:ascii="Times New Roman" w:hAnsi="Times New Roman" w:cs="Times New Roman"/>
        </w:rPr>
        <w:t>encourage students to report cases of cheating.</w:t>
      </w:r>
      <w:proofErr w:type="gramEnd"/>
    </w:p>
    <w:p w14:paraId="41EDB485" w14:textId="57332B7B"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398A257A" w14:textId="0D8B31AF" w:rsidR="00716237" w:rsidRPr="00716237" w:rsidRDefault="00267A5B" w:rsidP="002A6A7D">
      <w:pPr>
        <w:pBdr>
          <w:top w:val="single" w:sz="4" w:space="1" w:color="auto"/>
          <w:bottom w:val="single" w:sz="4" w:space="1" w:color="auto"/>
        </w:pBdr>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Bush, M.</w:t>
      </w:r>
      <w:r w:rsidR="00716237" w:rsidRPr="00716237">
        <w:rPr>
          <w:rFonts w:ascii="Times New Roman" w:hAnsi="Times New Roman" w:cs="Times New Roman"/>
          <w:color w:val="222222"/>
          <w:shd w:val="clear" w:color="auto" w:fill="FFFFFF"/>
        </w:rPr>
        <w:t>E. (2006). Quality assurance of multiple-choice tests.</w:t>
      </w:r>
      <w:r>
        <w:rPr>
          <w:rFonts w:ascii="Times New Roman" w:hAnsi="Times New Roman" w:cs="Times New Roman"/>
          <w:color w:val="222222"/>
          <w:shd w:val="clear" w:color="auto" w:fill="FFFFFF"/>
        </w:rPr>
        <w:t xml:space="preserve"> </w:t>
      </w:r>
      <w:r w:rsidR="00716237" w:rsidRPr="00716237">
        <w:rPr>
          <w:rFonts w:ascii="Times New Roman" w:hAnsi="Times New Roman" w:cs="Times New Roman"/>
          <w:i/>
          <w:iCs/>
          <w:color w:val="222222"/>
          <w:shd w:val="clear" w:color="auto" w:fill="FFFFFF"/>
        </w:rPr>
        <w:t>Quality Assurance in Education</w:t>
      </w:r>
      <w:r>
        <w:rPr>
          <w:rFonts w:ascii="Times New Roman" w:hAnsi="Times New Roman" w:cs="Times New Roman"/>
          <w:color w:val="222222"/>
          <w:shd w:val="clear" w:color="auto" w:fill="FFFFFF"/>
        </w:rPr>
        <w:t xml:space="preserve">, </w:t>
      </w:r>
      <w:r w:rsidR="00716237" w:rsidRPr="00716237">
        <w:rPr>
          <w:rFonts w:ascii="Times New Roman" w:hAnsi="Times New Roman" w:cs="Times New Roman"/>
          <w:i/>
          <w:iCs/>
          <w:color w:val="222222"/>
          <w:shd w:val="clear" w:color="auto" w:fill="FFFFFF"/>
        </w:rPr>
        <w:t>14</w:t>
      </w:r>
      <w:r w:rsidR="00716237" w:rsidRPr="00716237">
        <w:rPr>
          <w:rFonts w:ascii="Times New Roman" w:hAnsi="Times New Roman" w:cs="Times New Roman"/>
          <w:color w:val="222222"/>
          <w:shd w:val="clear" w:color="auto" w:fill="FFFFFF"/>
        </w:rPr>
        <w:t>(4), 398-404.</w:t>
      </w:r>
    </w:p>
    <w:p w14:paraId="03CC8095" w14:textId="77777777" w:rsidR="00716237" w:rsidRPr="00716237" w:rsidRDefault="00716237" w:rsidP="002A6A7D">
      <w:pPr>
        <w:rPr>
          <w:rFonts w:ascii="Times New Roman" w:hAnsi="Times New Roman" w:cs="Times New Roman"/>
        </w:rPr>
      </w:pPr>
    </w:p>
    <w:p w14:paraId="23F20A0D" w14:textId="77777777" w:rsidR="00267A5B" w:rsidRDefault="00716237" w:rsidP="002A6A7D">
      <w:pPr>
        <w:ind w:firstLine="720"/>
        <w:rPr>
          <w:rFonts w:ascii="Times New Roman" w:hAnsi="Times New Roman" w:cs="Times New Roman"/>
        </w:rPr>
      </w:pPr>
      <w:r w:rsidRPr="00716237">
        <w:rPr>
          <w:rFonts w:ascii="Times New Roman" w:hAnsi="Times New Roman" w:cs="Times New Roman"/>
        </w:rPr>
        <w:t>The premise of this article is that designing good multiple-choice test items is a difficult task, and that there are several quality assurance issues to attend to when developing a bank of test items and building test forms. The author splits the discussion into sections about pre-test quality assurance and post-test quality assurance.</w:t>
      </w:r>
    </w:p>
    <w:p w14:paraId="01A6A274" w14:textId="77777777" w:rsidR="00267A5B" w:rsidRDefault="00267A5B" w:rsidP="002A6A7D">
      <w:pPr>
        <w:rPr>
          <w:rFonts w:ascii="Times New Roman" w:hAnsi="Times New Roman" w:cs="Times New Roman"/>
        </w:rPr>
      </w:pPr>
    </w:p>
    <w:p w14:paraId="4101711D" w14:textId="17786AD1" w:rsidR="00716237" w:rsidRDefault="00716237" w:rsidP="002A6A7D">
      <w:pPr>
        <w:ind w:firstLine="720"/>
        <w:rPr>
          <w:rFonts w:ascii="Times New Roman" w:hAnsi="Times New Roman" w:cs="Times New Roman"/>
        </w:rPr>
      </w:pPr>
      <w:r w:rsidRPr="00716237">
        <w:rPr>
          <w:rFonts w:ascii="Times New Roman" w:hAnsi="Times New Roman" w:cs="Times New Roman"/>
        </w:rPr>
        <w:t>For pre-test quality assurance, the author advocates for using as many non-overlapping questions as possible on each test. This allows for the greatest breadth of coverage of topics from the domain being tested, and can minimize the luck factor of students receiving (or not receiving) specific test content that they may or may not know very well. That is, a large number of non-overlapping items would level the playing field as much as possible for all students. Because of the large amount of questions needed to do this – particularly with multiple test forms – and the difficulty in creating non-overlapping items, the author advocates for using multiple versions of items within the item bank (e.g., positively and negatively worded items). This can reduce the amount of time needed to develop items, but clearly, overlapping items would not appear on the same test forms.</w:t>
      </w:r>
    </w:p>
    <w:p w14:paraId="7A8247F9" w14:textId="77777777" w:rsidR="00267A5B" w:rsidRPr="00716237" w:rsidRDefault="00267A5B" w:rsidP="002A6A7D">
      <w:pPr>
        <w:rPr>
          <w:rFonts w:ascii="Times New Roman" w:hAnsi="Times New Roman" w:cs="Times New Roman"/>
        </w:rPr>
      </w:pPr>
    </w:p>
    <w:p w14:paraId="6F5D4EA8"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author also describes alternate formats of multiple-choice items that </w:t>
      </w:r>
      <w:proofErr w:type="gramStart"/>
      <w:r w:rsidRPr="00716237">
        <w:rPr>
          <w:rFonts w:ascii="Times New Roman" w:hAnsi="Times New Roman" w:cs="Times New Roman"/>
        </w:rPr>
        <w:t>could be used</w:t>
      </w:r>
      <w:proofErr w:type="gramEnd"/>
      <w:r w:rsidRPr="00716237">
        <w:rPr>
          <w:rFonts w:ascii="Times New Roman" w:hAnsi="Times New Roman" w:cs="Times New Roman"/>
        </w:rPr>
        <w:t xml:space="preserve"> to help avoid scoring problems due to guessing (or educated guessing). They are described as effective, but potentially confusing for test-takers who may try to think too much about test-taking strategies. Two options described are:</w:t>
      </w:r>
    </w:p>
    <w:p w14:paraId="699F7D2A"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b/>
        </w:rPr>
        <w:t>Negative Marking:</w:t>
      </w:r>
      <w:r w:rsidRPr="00716237">
        <w:rPr>
          <w:rFonts w:ascii="Times New Roman" w:hAnsi="Times New Roman" w:cs="Times New Roman"/>
        </w:rPr>
        <w:t xml:space="preserve"> for a multiple-choice item with </w:t>
      </w:r>
      <w:r w:rsidRPr="00716237">
        <w:rPr>
          <w:rFonts w:ascii="Times New Roman" w:hAnsi="Times New Roman" w:cs="Times New Roman"/>
          <w:i/>
        </w:rPr>
        <w:t>n</w:t>
      </w:r>
      <w:r w:rsidRPr="00716237">
        <w:rPr>
          <w:rFonts w:ascii="Times New Roman" w:hAnsi="Times New Roman" w:cs="Times New Roman"/>
        </w:rPr>
        <w:t xml:space="preserve"> options, awarding </w:t>
      </w:r>
      <w:r w:rsidRPr="00716237">
        <w:rPr>
          <w:rFonts w:ascii="Times New Roman" w:hAnsi="Times New Roman" w:cs="Times New Roman"/>
          <w:i/>
        </w:rPr>
        <w:t>n</w:t>
      </w:r>
      <w:r w:rsidRPr="00716237">
        <w:rPr>
          <w:rFonts w:ascii="Times New Roman" w:hAnsi="Times New Roman" w:cs="Times New Roman"/>
        </w:rPr>
        <w:t xml:space="preserve"> – 1 points for a correct answer, and deducting 1 point for each incorrect answer. Over a large number of items, a student would stand to lose as many points as they would gain from guessing.</w:t>
      </w:r>
    </w:p>
    <w:p w14:paraId="26919119" w14:textId="2BBC5723" w:rsid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b/>
        </w:rPr>
        <w:t>Liberal tests:</w:t>
      </w:r>
      <w:r w:rsidRPr="00716237">
        <w:rPr>
          <w:rFonts w:ascii="Times New Roman" w:hAnsi="Times New Roman" w:cs="Times New Roman"/>
        </w:rPr>
        <w:t xml:space="preserve"> an extension of Negative Marking, which allows students to choose multiple answers, in the hopes</w:t>
      </w:r>
      <w:r w:rsidR="00267A5B">
        <w:rPr>
          <w:rFonts w:ascii="Times New Roman" w:hAnsi="Times New Roman" w:cs="Times New Roman"/>
        </w:rPr>
        <w:t xml:space="preserve"> that one of </w:t>
      </w:r>
      <w:proofErr w:type="gramStart"/>
      <w:r w:rsidR="00267A5B">
        <w:rPr>
          <w:rFonts w:ascii="Times New Roman" w:hAnsi="Times New Roman" w:cs="Times New Roman"/>
        </w:rPr>
        <w:t>them</w:t>
      </w:r>
      <w:proofErr w:type="gramEnd"/>
      <w:r w:rsidR="00267A5B">
        <w:rPr>
          <w:rFonts w:ascii="Times New Roman" w:hAnsi="Times New Roman" w:cs="Times New Roman"/>
        </w:rPr>
        <w:t xml:space="preserve"> is correct.</w:t>
      </w:r>
    </w:p>
    <w:p w14:paraId="73679548" w14:textId="77777777" w:rsidR="00267A5B" w:rsidRPr="00267A5B" w:rsidRDefault="00267A5B" w:rsidP="002A6A7D">
      <w:pPr>
        <w:rPr>
          <w:rFonts w:ascii="Times New Roman" w:hAnsi="Times New Roman" w:cs="Times New Roman"/>
        </w:rPr>
      </w:pPr>
    </w:p>
    <w:p w14:paraId="39782195"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For post-test quality assurance, the author suggests reviewing item statistics; by reviewing the items’ difficulty and discrimination indices, items </w:t>
      </w:r>
      <w:proofErr w:type="gramStart"/>
      <w:r w:rsidRPr="00716237">
        <w:rPr>
          <w:rFonts w:ascii="Times New Roman" w:hAnsi="Times New Roman" w:cs="Times New Roman"/>
        </w:rPr>
        <w:t>can be evaluated</w:t>
      </w:r>
      <w:proofErr w:type="gramEnd"/>
      <w:r w:rsidRPr="00716237">
        <w:rPr>
          <w:rFonts w:ascii="Times New Roman" w:hAnsi="Times New Roman" w:cs="Times New Roman"/>
        </w:rPr>
        <w:t xml:space="preserve"> to see if they are too easy or too difficult, if any distractors are being chosen a disproportionate percentage of the time, and if the items are positively contributing to students’ scores on the test.</w:t>
      </w:r>
    </w:p>
    <w:p w14:paraId="25672701" w14:textId="77777777" w:rsidR="00267A5B" w:rsidRDefault="00267A5B" w:rsidP="002A6A7D">
      <w:pPr>
        <w:rPr>
          <w:rFonts w:ascii="Times New Roman" w:hAnsi="Times New Roman" w:cs="Times New Roman"/>
        </w:rPr>
      </w:pPr>
    </w:p>
    <w:p w14:paraId="50AD1F21" w14:textId="72EA6665"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Alternatively, the author encourages soliciting feedback from the examinees about the test items. That is, by obtaining verbal or written comments from students who took the test, the test developers can potentially learn important information about how the students interacted with and understood the questions they just answered. This </w:t>
      </w:r>
      <w:proofErr w:type="gramStart"/>
      <w:r w:rsidRPr="00716237">
        <w:rPr>
          <w:rFonts w:ascii="Times New Roman" w:hAnsi="Times New Roman" w:cs="Times New Roman"/>
        </w:rPr>
        <w:t>can be used</w:t>
      </w:r>
      <w:proofErr w:type="gramEnd"/>
      <w:r w:rsidRPr="00716237">
        <w:rPr>
          <w:rFonts w:ascii="Times New Roman" w:hAnsi="Times New Roman" w:cs="Times New Roman"/>
        </w:rPr>
        <w:t xml:space="preserve"> to inform future revisions to these items, as well as future development of new items.</w:t>
      </w:r>
    </w:p>
    <w:p w14:paraId="1C901234"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5E1706DE" w14:textId="1BC8284B" w:rsidR="00716237" w:rsidRPr="00716237" w:rsidRDefault="00267A5B" w:rsidP="002A6A7D">
      <w:pPr>
        <w:pBdr>
          <w:top w:val="single" w:sz="4" w:space="1" w:color="auto"/>
          <w:bottom w:val="single" w:sz="4" w:space="1" w:color="auto"/>
        </w:pBdr>
        <w:ind w:left="720" w:hanging="720"/>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lastRenderedPageBreak/>
        <w:t>Malau-Aduli</w:t>
      </w:r>
      <w:proofErr w:type="spellEnd"/>
      <w:r>
        <w:rPr>
          <w:rFonts w:ascii="Times New Roman" w:hAnsi="Times New Roman" w:cs="Times New Roman"/>
          <w:color w:val="222222"/>
          <w:shd w:val="clear" w:color="auto" w:fill="FFFFFF"/>
        </w:rPr>
        <w:t>, B.</w:t>
      </w:r>
      <w:r w:rsidR="00716237" w:rsidRPr="00716237">
        <w:rPr>
          <w:rFonts w:ascii="Times New Roman" w:hAnsi="Times New Roman" w:cs="Times New Roman"/>
          <w:color w:val="222222"/>
          <w:shd w:val="clear" w:color="auto" w:fill="FFFFFF"/>
        </w:rPr>
        <w:t xml:space="preserve">S., &amp; </w:t>
      </w:r>
      <w:proofErr w:type="spellStart"/>
      <w:r w:rsidR="00716237" w:rsidRPr="00716237">
        <w:rPr>
          <w:rFonts w:ascii="Times New Roman" w:hAnsi="Times New Roman" w:cs="Times New Roman"/>
          <w:color w:val="222222"/>
          <w:shd w:val="clear" w:color="auto" w:fill="FFFFFF"/>
        </w:rPr>
        <w:t>Zimitat</w:t>
      </w:r>
      <w:proofErr w:type="spellEnd"/>
      <w:r w:rsidR="00716237" w:rsidRPr="00716237">
        <w:rPr>
          <w:rFonts w:ascii="Times New Roman" w:hAnsi="Times New Roman" w:cs="Times New Roman"/>
          <w:color w:val="222222"/>
          <w:shd w:val="clear" w:color="auto" w:fill="FFFFFF"/>
        </w:rPr>
        <w:t>, C. (2012). Peer review improves the quality of MCQ examinations.</w:t>
      </w:r>
      <w:r>
        <w:rPr>
          <w:rFonts w:ascii="Times New Roman" w:hAnsi="Times New Roman" w:cs="Times New Roman"/>
          <w:color w:val="222222"/>
          <w:shd w:val="clear" w:color="auto" w:fill="FFFFFF"/>
        </w:rPr>
        <w:t xml:space="preserve"> </w:t>
      </w:r>
      <w:r w:rsidR="00716237" w:rsidRPr="00716237">
        <w:rPr>
          <w:rFonts w:ascii="Times New Roman" w:hAnsi="Times New Roman" w:cs="Times New Roman"/>
          <w:i/>
          <w:iCs/>
          <w:color w:val="222222"/>
          <w:shd w:val="clear" w:color="auto" w:fill="FFFFFF"/>
        </w:rPr>
        <w:t>Assessment &amp; Evaluation in Higher Education</w:t>
      </w:r>
      <w:r w:rsidR="00716237" w:rsidRPr="00716237">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00716237" w:rsidRPr="00716237">
        <w:rPr>
          <w:rFonts w:ascii="Times New Roman" w:hAnsi="Times New Roman" w:cs="Times New Roman"/>
          <w:i/>
          <w:iCs/>
          <w:color w:val="222222"/>
          <w:shd w:val="clear" w:color="auto" w:fill="FFFFFF"/>
        </w:rPr>
        <w:t>37</w:t>
      </w:r>
      <w:r w:rsidR="00716237" w:rsidRPr="00716237">
        <w:rPr>
          <w:rFonts w:ascii="Times New Roman" w:hAnsi="Times New Roman" w:cs="Times New Roman"/>
          <w:color w:val="222222"/>
          <w:shd w:val="clear" w:color="auto" w:fill="FFFFFF"/>
        </w:rPr>
        <w:t>(8), 919-931.</w:t>
      </w:r>
    </w:p>
    <w:p w14:paraId="346F5268" w14:textId="77777777" w:rsidR="00716237" w:rsidRPr="00716237" w:rsidRDefault="00716237" w:rsidP="002A6A7D">
      <w:pPr>
        <w:rPr>
          <w:rFonts w:ascii="Times New Roman" w:hAnsi="Times New Roman" w:cs="Times New Roman"/>
          <w:color w:val="222222"/>
          <w:shd w:val="clear" w:color="auto" w:fill="FFFFFF"/>
        </w:rPr>
      </w:pPr>
    </w:p>
    <w:p w14:paraId="2DB93EDE" w14:textId="750616C0" w:rsidR="00716237" w:rsidRPr="00716237" w:rsidRDefault="00267A5B" w:rsidP="002A6A7D">
      <w:pPr>
        <w:ind w:firstLine="720"/>
        <w:rPr>
          <w:rFonts w:ascii="Times New Roman" w:hAnsi="Times New Roman" w:cs="Times New Roman"/>
        </w:rPr>
      </w:pPr>
      <w:r>
        <w:rPr>
          <w:rFonts w:ascii="Times New Roman" w:hAnsi="Times New Roman" w:cs="Times New Roman"/>
        </w:rPr>
        <w:t>The authors examine</w:t>
      </w:r>
      <w:r w:rsidR="00716237" w:rsidRPr="00716237">
        <w:rPr>
          <w:rFonts w:ascii="Times New Roman" w:hAnsi="Times New Roman" w:cs="Times New Roman"/>
        </w:rPr>
        <w:t xml:space="preserve"> the effects of implementing an item-review process for multiple-choice questions administered over three years, for an assessment given to medical school students in Australia. This </w:t>
      </w:r>
      <w:proofErr w:type="gramStart"/>
      <w:r w:rsidR="00716237" w:rsidRPr="00716237">
        <w:rPr>
          <w:rFonts w:ascii="Times New Roman" w:hAnsi="Times New Roman" w:cs="Times New Roman"/>
        </w:rPr>
        <w:t>was done</w:t>
      </w:r>
      <w:proofErr w:type="gramEnd"/>
      <w:r w:rsidR="00716237" w:rsidRPr="00716237">
        <w:rPr>
          <w:rFonts w:ascii="Times New Roman" w:hAnsi="Times New Roman" w:cs="Times New Roman"/>
        </w:rPr>
        <w:t xml:space="preserve"> by examining item statistics from 2008 (prior to implementing the item review process) and comparing them to item statistics from 2009 and 2010 (after the implementation of the item review process).</w:t>
      </w:r>
    </w:p>
    <w:p w14:paraId="766A9BC4" w14:textId="77777777" w:rsidR="00267A5B" w:rsidRDefault="00267A5B" w:rsidP="002A6A7D">
      <w:pPr>
        <w:rPr>
          <w:rFonts w:ascii="Times New Roman" w:hAnsi="Times New Roman" w:cs="Times New Roman"/>
        </w:rPr>
      </w:pPr>
    </w:p>
    <w:p w14:paraId="36AD9162" w14:textId="72E6AF87" w:rsidR="00716237" w:rsidRDefault="00716237" w:rsidP="002A6A7D">
      <w:pPr>
        <w:ind w:firstLine="720"/>
        <w:rPr>
          <w:rFonts w:ascii="Times New Roman" w:hAnsi="Times New Roman" w:cs="Times New Roman"/>
        </w:rPr>
      </w:pPr>
      <w:r w:rsidRPr="00716237">
        <w:rPr>
          <w:rFonts w:ascii="Times New Roman" w:hAnsi="Times New Roman" w:cs="Times New Roman"/>
        </w:rPr>
        <w:t xml:space="preserve">The item-review process included peer-reviews of the items by colleagues of the medical school staff and assessment committees. These reviews consisted of two sessions each – in the first session, the reviewers discussed the structure of the test items, wording, and formatting. In the second session, the reviewers focused on the content of the items, particularly to make sure the items tested what </w:t>
      </w:r>
      <w:proofErr w:type="gramStart"/>
      <w:r w:rsidRPr="00716237">
        <w:rPr>
          <w:rFonts w:ascii="Times New Roman" w:hAnsi="Times New Roman" w:cs="Times New Roman"/>
        </w:rPr>
        <w:t>was intended</w:t>
      </w:r>
      <w:proofErr w:type="gramEnd"/>
      <w:r w:rsidRPr="00716237">
        <w:rPr>
          <w:rFonts w:ascii="Times New Roman" w:hAnsi="Times New Roman" w:cs="Times New Roman"/>
        </w:rPr>
        <w:t>, the items were relevant, and the items tested core knowledge.</w:t>
      </w:r>
    </w:p>
    <w:p w14:paraId="16E8BBAA" w14:textId="77777777" w:rsidR="00267A5B" w:rsidRPr="00716237" w:rsidRDefault="00267A5B" w:rsidP="002A6A7D">
      <w:pPr>
        <w:rPr>
          <w:rFonts w:ascii="Times New Roman" w:hAnsi="Times New Roman" w:cs="Times New Roman"/>
        </w:rPr>
      </w:pPr>
    </w:p>
    <w:p w14:paraId="3BAF2210"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The item analysis focused on comparing the difficulty, item discrimination, and point-</w:t>
      </w:r>
      <w:proofErr w:type="spellStart"/>
      <w:r w:rsidRPr="00716237">
        <w:rPr>
          <w:rFonts w:ascii="Times New Roman" w:hAnsi="Times New Roman" w:cs="Times New Roman"/>
        </w:rPr>
        <w:t>biserial</w:t>
      </w:r>
      <w:proofErr w:type="spellEnd"/>
      <w:r w:rsidRPr="00716237">
        <w:rPr>
          <w:rFonts w:ascii="Times New Roman" w:hAnsi="Times New Roman" w:cs="Times New Roman"/>
        </w:rPr>
        <w:t xml:space="preserve"> statistics, as well as the KR-20 reliability statistic, for the three years that the test </w:t>
      </w:r>
      <w:proofErr w:type="gramStart"/>
      <w:r w:rsidRPr="00716237">
        <w:rPr>
          <w:rFonts w:ascii="Times New Roman" w:hAnsi="Times New Roman" w:cs="Times New Roman"/>
        </w:rPr>
        <w:t>was administered</w:t>
      </w:r>
      <w:proofErr w:type="gramEnd"/>
      <w:r w:rsidRPr="00716237">
        <w:rPr>
          <w:rFonts w:ascii="Times New Roman" w:hAnsi="Times New Roman" w:cs="Times New Roman"/>
        </w:rPr>
        <w:t xml:space="preserve">. The results showed that the quality of the test items in 2009 and 2010 greatly improved from 2008. This </w:t>
      </w:r>
      <w:proofErr w:type="gramStart"/>
      <w:r w:rsidRPr="00716237">
        <w:rPr>
          <w:rFonts w:ascii="Times New Roman" w:hAnsi="Times New Roman" w:cs="Times New Roman"/>
        </w:rPr>
        <w:t>was highlighted</w:t>
      </w:r>
      <w:proofErr w:type="gramEnd"/>
      <w:r w:rsidRPr="00716237">
        <w:rPr>
          <w:rFonts w:ascii="Times New Roman" w:hAnsi="Times New Roman" w:cs="Times New Roman"/>
        </w:rPr>
        <w:t xml:space="preserve"> by three main findings:</w:t>
      </w:r>
    </w:p>
    <w:p w14:paraId="48BA81E6"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The number of items with appropriate difficulty levels increased</w:t>
      </w:r>
    </w:p>
    <w:p w14:paraId="36163656"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The number of discriminating items on the tests increased</w:t>
      </w:r>
    </w:p>
    <w:p w14:paraId="0D2F5CA8" w14:textId="797438B4" w:rsid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The number of functional distractors per item increased, and the number of non-functional distractors per item decreased.</w:t>
      </w:r>
    </w:p>
    <w:p w14:paraId="7AB04A52" w14:textId="77777777" w:rsidR="00267A5B" w:rsidRPr="00267A5B" w:rsidRDefault="00267A5B" w:rsidP="002A6A7D">
      <w:pPr>
        <w:rPr>
          <w:rFonts w:ascii="Times New Roman" w:hAnsi="Times New Roman" w:cs="Times New Roman"/>
        </w:rPr>
      </w:pPr>
    </w:p>
    <w:p w14:paraId="61FA8855" w14:textId="7B4EE99B"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Additionally, it is interesting to note the authors’ statement that “with the introduction of the peer review process, item writers were encouraged to develop items that assessed high cognitive-level processes rather than recall of factual knowledge” (p. 923). This suggests that the peer review process not only identified and resolved flaws in the items themselves, but also started to improve t</w:t>
      </w:r>
      <w:r w:rsidR="00267A5B">
        <w:rPr>
          <w:rFonts w:ascii="Times New Roman" w:hAnsi="Times New Roman" w:cs="Times New Roman"/>
        </w:rPr>
        <w:t>he quality of the item writers.</w:t>
      </w:r>
    </w:p>
    <w:p w14:paraId="634D0469" w14:textId="77777777" w:rsidR="00716237" w:rsidRPr="00716237" w:rsidRDefault="00716237" w:rsidP="002A6A7D">
      <w:pPr>
        <w:rPr>
          <w:rFonts w:ascii="Times New Roman" w:hAnsi="Times New Roman" w:cs="Times New Roman"/>
        </w:rPr>
      </w:pPr>
    </w:p>
    <w:p w14:paraId="1CAF20B0" w14:textId="77777777"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0585D309" w14:textId="14398CE1" w:rsidR="00716237" w:rsidRPr="00716237" w:rsidRDefault="00716237" w:rsidP="002A6A7D">
      <w:pPr>
        <w:pBdr>
          <w:top w:val="single" w:sz="4" w:space="1" w:color="auto"/>
          <w:bottom w:val="single" w:sz="4" w:space="1" w:color="auto"/>
        </w:pBdr>
        <w:ind w:left="720" w:hanging="720"/>
        <w:rPr>
          <w:rFonts w:ascii="Times New Roman" w:hAnsi="Times New Roman" w:cs="Times New Roman"/>
        </w:rPr>
      </w:pPr>
      <w:r w:rsidRPr="00716237">
        <w:rPr>
          <w:rFonts w:ascii="Times New Roman" w:hAnsi="Times New Roman" w:cs="Times New Roman"/>
          <w:color w:val="222222"/>
          <w:shd w:val="clear" w:color="auto" w:fill="FFFFFF"/>
        </w:rPr>
        <w:lastRenderedPageBreak/>
        <w:t>Van der Merwe, H. (2015). Quality assuring multiple-choice question assessment in higher education.</w:t>
      </w:r>
      <w:r w:rsidR="00267A5B">
        <w:rPr>
          <w:rFonts w:ascii="Times New Roman" w:hAnsi="Times New Roman" w:cs="Times New Roman"/>
          <w:color w:val="222222"/>
          <w:shd w:val="clear" w:color="auto" w:fill="FFFFFF"/>
        </w:rPr>
        <w:t xml:space="preserve"> </w:t>
      </w:r>
      <w:r w:rsidRPr="00716237">
        <w:rPr>
          <w:rFonts w:ascii="Times New Roman" w:hAnsi="Times New Roman" w:cs="Times New Roman"/>
          <w:i/>
          <w:iCs/>
          <w:color w:val="222222"/>
          <w:shd w:val="clear" w:color="auto" w:fill="FFFFFF"/>
        </w:rPr>
        <w:t>South African Journal of Higher Education</w:t>
      </w:r>
      <w:r w:rsidRPr="00716237">
        <w:rPr>
          <w:rFonts w:ascii="Times New Roman" w:hAnsi="Times New Roman" w:cs="Times New Roman"/>
          <w:color w:val="222222"/>
          <w:shd w:val="clear" w:color="auto" w:fill="FFFFFF"/>
        </w:rPr>
        <w:t>,</w:t>
      </w:r>
      <w:r w:rsidR="00267A5B">
        <w:rPr>
          <w:rFonts w:ascii="Times New Roman" w:hAnsi="Times New Roman" w:cs="Times New Roman"/>
          <w:color w:val="222222"/>
          <w:shd w:val="clear" w:color="auto" w:fill="FFFFFF"/>
        </w:rPr>
        <w:t xml:space="preserve"> </w:t>
      </w:r>
      <w:r w:rsidRPr="00716237">
        <w:rPr>
          <w:rFonts w:ascii="Times New Roman" w:hAnsi="Times New Roman" w:cs="Times New Roman"/>
          <w:i/>
          <w:iCs/>
          <w:color w:val="222222"/>
          <w:shd w:val="clear" w:color="auto" w:fill="FFFFFF"/>
        </w:rPr>
        <w:t>29</w:t>
      </w:r>
      <w:r w:rsidRPr="00716237">
        <w:rPr>
          <w:rFonts w:ascii="Times New Roman" w:hAnsi="Times New Roman" w:cs="Times New Roman"/>
          <w:color w:val="222222"/>
          <w:shd w:val="clear" w:color="auto" w:fill="FFFFFF"/>
        </w:rPr>
        <w:t>(2), 279-297.</w:t>
      </w:r>
    </w:p>
    <w:p w14:paraId="79FDC49A" w14:textId="77777777" w:rsidR="00716237" w:rsidRPr="00716237" w:rsidRDefault="00716237" w:rsidP="002A6A7D">
      <w:pPr>
        <w:rPr>
          <w:rFonts w:ascii="Times New Roman" w:hAnsi="Times New Roman" w:cs="Times New Roman"/>
        </w:rPr>
      </w:pPr>
    </w:p>
    <w:p w14:paraId="176C3AF7" w14:textId="77777777"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This article </w:t>
      </w:r>
      <w:proofErr w:type="gramStart"/>
      <w:r w:rsidRPr="00716237">
        <w:rPr>
          <w:rFonts w:ascii="Times New Roman" w:hAnsi="Times New Roman" w:cs="Times New Roman"/>
        </w:rPr>
        <w:t>is based</w:t>
      </w:r>
      <w:proofErr w:type="gramEnd"/>
      <w:r w:rsidRPr="00716237">
        <w:rPr>
          <w:rFonts w:ascii="Times New Roman" w:hAnsi="Times New Roman" w:cs="Times New Roman"/>
        </w:rPr>
        <w:t xml:space="preserve"> on a study of how multiple-choice assessments were developed and administered at a College of Education in South Africa. There were two primary objectives; to examine how teachers view multiple-choice assessments as useful to assess higher-level thinking and multiple intelligences; and to determine a systematic quality assurance process that </w:t>
      </w:r>
      <w:proofErr w:type="gramStart"/>
      <w:r w:rsidRPr="00716237">
        <w:rPr>
          <w:rFonts w:ascii="Times New Roman" w:hAnsi="Times New Roman" w:cs="Times New Roman"/>
        </w:rPr>
        <w:t>can be used</w:t>
      </w:r>
      <w:proofErr w:type="gramEnd"/>
      <w:r w:rsidRPr="00716237">
        <w:rPr>
          <w:rFonts w:ascii="Times New Roman" w:hAnsi="Times New Roman" w:cs="Times New Roman"/>
        </w:rPr>
        <w:t xml:space="preserve"> to improve item quality.</w:t>
      </w:r>
    </w:p>
    <w:p w14:paraId="321F467B" w14:textId="77777777" w:rsidR="00267A5B" w:rsidRDefault="00267A5B" w:rsidP="002A6A7D">
      <w:pPr>
        <w:rPr>
          <w:rFonts w:ascii="Times New Roman" w:hAnsi="Times New Roman" w:cs="Times New Roman"/>
        </w:rPr>
      </w:pPr>
    </w:p>
    <w:p w14:paraId="2E1EC250" w14:textId="7EDE52E6"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Based on interviews of experienced educators at this College of Education, most of the participants only used multiple-choice questions to assess lower-order or fact-based questions. However, some of these teachers also recognized that it is possible to develop higher-order multiple-choice items, which could possibly assess multiple intelligences. Overall, the educators viewed higher-order multiple choice items as important, but difficult to write. Particularly with assessing multiple intelligences, many of the educators believed that it </w:t>
      </w:r>
      <w:proofErr w:type="gramStart"/>
      <w:r w:rsidRPr="00716237">
        <w:rPr>
          <w:rFonts w:ascii="Times New Roman" w:hAnsi="Times New Roman" w:cs="Times New Roman"/>
        </w:rPr>
        <w:t>could be done</w:t>
      </w:r>
      <w:proofErr w:type="gramEnd"/>
      <w:r w:rsidRPr="00716237">
        <w:rPr>
          <w:rFonts w:ascii="Times New Roman" w:hAnsi="Times New Roman" w:cs="Times New Roman"/>
        </w:rPr>
        <w:t xml:space="preserve"> with multiple-choice questions, but they did not know how to write those types of items themselves. The author suggests that an inadequate item-writer training is a major reason for this.</w:t>
      </w:r>
    </w:p>
    <w:p w14:paraId="3363A519" w14:textId="77777777" w:rsidR="00267A5B" w:rsidRDefault="00267A5B" w:rsidP="002A6A7D">
      <w:pPr>
        <w:rPr>
          <w:rFonts w:ascii="Times New Roman" w:hAnsi="Times New Roman" w:cs="Times New Roman"/>
        </w:rPr>
      </w:pPr>
    </w:p>
    <w:p w14:paraId="6D1153D2" w14:textId="4103370C" w:rsidR="00716237" w:rsidRPr="00716237" w:rsidRDefault="00716237" w:rsidP="002A6A7D">
      <w:pPr>
        <w:ind w:firstLine="720"/>
        <w:rPr>
          <w:rFonts w:ascii="Times New Roman" w:hAnsi="Times New Roman" w:cs="Times New Roman"/>
        </w:rPr>
      </w:pPr>
      <w:r w:rsidRPr="00716237">
        <w:rPr>
          <w:rFonts w:ascii="Times New Roman" w:hAnsi="Times New Roman" w:cs="Times New Roman"/>
        </w:rPr>
        <w:t xml:space="preserve">To combat these shortfalls and increase the quality of </w:t>
      </w:r>
      <w:proofErr w:type="gramStart"/>
      <w:r w:rsidRPr="00716237">
        <w:rPr>
          <w:rFonts w:ascii="Times New Roman" w:hAnsi="Times New Roman" w:cs="Times New Roman"/>
        </w:rPr>
        <w:t>item-writing</w:t>
      </w:r>
      <w:proofErr w:type="gramEnd"/>
      <w:r w:rsidRPr="00716237">
        <w:rPr>
          <w:rFonts w:ascii="Times New Roman" w:hAnsi="Times New Roman" w:cs="Times New Roman"/>
        </w:rPr>
        <w:t>, the author recommends using a systematic item development process, with these features:</w:t>
      </w:r>
    </w:p>
    <w:p w14:paraId="4CC99A8C"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ensure conceptual understanding of the uses or multiple-choice items</w:t>
      </w:r>
    </w:p>
    <w:p w14:paraId="6D3ABF0E"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formal training for item writers</w:t>
      </w:r>
    </w:p>
    <w:p w14:paraId="01C05FE5"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peer review and discussion of the items</w:t>
      </w:r>
    </w:p>
    <w:p w14:paraId="4C2B8592"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professional editing by an outsider to the item writing process</w:t>
      </w:r>
    </w:p>
    <w:p w14:paraId="3CB0006B" w14:textId="77777777" w:rsidR="00716237" w:rsidRP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considering student feedback about the test items</w:t>
      </w:r>
    </w:p>
    <w:p w14:paraId="470CD333" w14:textId="10C16C7A" w:rsidR="00716237" w:rsidRDefault="00716237" w:rsidP="002A6A7D">
      <w:pPr>
        <w:pStyle w:val="ListParagraph"/>
        <w:numPr>
          <w:ilvl w:val="0"/>
          <w:numId w:val="4"/>
        </w:numPr>
        <w:contextualSpacing w:val="0"/>
        <w:rPr>
          <w:rFonts w:ascii="Times New Roman" w:hAnsi="Times New Roman" w:cs="Times New Roman"/>
        </w:rPr>
      </w:pPr>
      <w:r w:rsidRPr="00716237">
        <w:rPr>
          <w:rFonts w:ascii="Times New Roman" w:hAnsi="Times New Roman" w:cs="Times New Roman"/>
        </w:rPr>
        <w:t>analyze item statistics and student performance</w:t>
      </w:r>
    </w:p>
    <w:p w14:paraId="676B473B" w14:textId="77777777" w:rsidR="00267A5B" w:rsidRPr="00267A5B" w:rsidRDefault="00267A5B" w:rsidP="002A6A7D">
      <w:pPr>
        <w:rPr>
          <w:rFonts w:ascii="Times New Roman" w:hAnsi="Times New Roman" w:cs="Times New Roman"/>
        </w:rPr>
      </w:pPr>
    </w:p>
    <w:p w14:paraId="6117ED5E" w14:textId="520F2C8F" w:rsidR="00716237" w:rsidRPr="00716237" w:rsidRDefault="00716237" w:rsidP="002A6A7D">
      <w:pPr>
        <w:autoSpaceDE w:val="0"/>
        <w:autoSpaceDN w:val="0"/>
        <w:adjustRightInd w:val="0"/>
        <w:ind w:firstLine="720"/>
        <w:jc w:val="both"/>
        <w:rPr>
          <w:rFonts w:ascii="Times New Roman" w:hAnsi="Times New Roman" w:cs="Times New Roman"/>
        </w:rPr>
      </w:pPr>
      <w:r w:rsidRPr="00716237">
        <w:rPr>
          <w:rFonts w:ascii="Times New Roman" w:hAnsi="Times New Roman" w:cs="Times New Roman"/>
        </w:rPr>
        <w:t>By implementing this process, the level of skill of the item writers should improve; the multiple levels of review should lead to further refinement of the items and content; and the post-test analyses can inform and validate decisions</w:t>
      </w:r>
    </w:p>
    <w:p w14:paraId="1CA44EC6" w14:textId="6093ADB1" w:rsidR="00716237" w:rsidRPr="00716237" w:rsidRDefault="00716237" w:rsidP="002A6A7D">
      <w:pPr>
        <w:rPr>
          <w:rFonts w:ascii="Times New Roman" w:hAnsi="Times New Roman" w:cs="Times New Roman"/>
        </w:rPr>
      </w:pPr>
      <w:r w:rsidRPr="00716237">
        <w:rPr>
          <w:rFonts w:ascii="Times New Roman" w:hAnsi="Times New Roman" w:cs="Times New Roman"/>
        </w:rPr>
        <w:br w:type="page"/>
      </w:r>
    </w:p>
    <w:p w14:paraId="5A15035D" w14:textId="13DD8B49" w:rsidR="00716237" w:rsidRPr="00716237" w:rsidRDefault="00267A5B" w:rsidP="002A6A7D">
      <w:pPr>
        <w:pBdr>
          <w:top w:val="single" w:sz="4" w:space="1" w:color="auto"/>
          <w:bottom w:val="single" w:sz="4" w:space="1" w:color="auto"/>
        </w:pBdr>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Rios, J.A., Liu, O.</w:t>
      </w:r>
      <w:r w:rsidR="00716237" w:rsidRPr="00716237">
        <w:rPr>
          <w:rFonts w:ascii="Times New Roman" w:hAnsi="Times New Roman" w:cs="Times New Roman"/>
        </w:rPr>
        <w:t xml:space="preserve">L., &amp; Bridgeman, B. (2014). Identifying </w:t>
      </w:r>
      <w:r>
        <w:rPr>
          <w:rFonts w:ascii="Times New Roman" w:hAnsi="Times New Roman" w:cs="Times New Roman"/>
        </w:rPr>
        <w:t>l</w:t>
      </w:r>
      <w:r w:rsidR="00716237" w:rsidRPr="00716237">
        <w:rPr>
          <w:rFonts w:ascii="Times New Roman" w:hAnsi="Times New Roman" w:cs="Times New Roman"/>
        </w:rPr>
        <w:t>ow</w:t>
      </w:r>
      <w:r w:rsidR="00716237" w:rsidRPr="00716237">
        <w:rPr>
          <w:rFonts w:ascii="Cambria Math" w:hAnsi="Cambria Math" w:cs="Cambria Math"/>
        </w:rPr>
        <w:t>‐</w:t>
      </w:r>
      <w:r>
        <w:rPr>
          <w:rFonts w:ascii="Cambria Math" w:hAnsi="Cambria Math" w:cs="Cambria Math"/>
        </w:rPr>
        <w:t>e</w:t>
      </w:r>
      <w:r w:rsidR="00716237" w:rsidRPr="00716237">
        <w:rPr>
          <w:rFonts w:ascii="Times New Roman" w:hAnsi="Times New Roman" w:cs="Times New Roman"/>
        </w:rPr>
        <w:t xml:space="preserve">ffort </w:t>
      </w:r>
      <w:r>
        <w:rPr>
          <w:rFonts w:ascii="Times New Roman" w:hAnsi="Times New Roman" w:cs="Times New Roman"/>
        </w:rPr>
        <w:t>e</w:t>
      </w:r>
      <w:r w:rsidR="00716237" w:rsidRPr="00716237">
        <w:rPr>
          <w:rFonts w:ascii="Times New Roman" w:hAnsi="Times New Roman" w:cs="Times New Roman"/>
        </w:rPr>
        <w:t xml:space="preserve">xaminees on </w:t>
      </w:r>
      <w:r>
        <w:rPr>
          <w:rFonts w:ascii="Times New Roman" w:hAnsi="Times New Roman" w:cs="Times New Roman"/>
        </w:rPr>
        <w:t>s</w:t>
      </w:r>
      <w:r w:rsidR="00716237" w:rsidRPr="00716237">
        <w:rPr>
          <w:rFonts w:ascii="Times New Roman" w:hAnsi="Times New Roman" w:cs="Times New Roman"/>
        </w:rPr>
        <w:t xml:space="preserve">tudent </w:t>
      </w:r>
      <w:r>
        <w:rPr>
          <w:rFonts w:ascii="Times New Roman" w:hAnsi="Times New Roman" w:cs="Times New Roman"/>
        </w:rPr>
        <w:t>l</w:t>
      </w:r>
      <w:r w:rsidR="00716237" w:rsidRPr="00716237">
        <w:rPr>
          <w:rFonts w:ascii="Times New Roman" w:hAnsi="Times New Roman" w:cs="Times New Roman"/>
        </w:rPr>
        <w:t xml:space="preserve">earning </w:t>
      </w:r>
      <w:r>
        <w:rPr>
          <w:rFonts w:ascii="Times New Roman" w:hAnsi="Times New Roman" w:cs="Times New Roman"/>
        </w:rPr>
        <w:t>o</w:t>
      </w:r>
      <w:r w:rsidR="00716237" w:rsidRPr="00716237">
        <w:rPr>
          <w:rFonts w:ascii="Times New Roman" w:hAnsi="Times New Roman" w:cs="Times New Roman"/>
        </w:rPr>
        <w:t xml:space="preserve">utcomes </w:t>
      </w:r>
      <w:r>
        <w:rPr>
          <w:rFonts w:ascii="Times New Roman" w:hAnsi="Times New Roman" w:cs="Times New Roman"/>
        </w:rPr>
        <w:t>a</w:t>
      </w:r>
      <w:r w:rsidR="00716237" w:rsidRPr="00716237">
        <w:rPr>
          <w:rFonts w:ascii="Times New Roman" w:hAnsi="Times New Roman" w:cs="Times New Roman"/>
        </w:rPr>
        <w:t xml:space="preserve">ssessment: A </w:t>
      </w:r>
      <w:r>
        <w:rPr>
          <w:rFonts w:ascii="Times New Roman" w:hAnsi="Times New Roman" w:cs="Times New Roman"/>
        </w:rPr>
        <w:t>c</w:t>
      </w:r>
      <w:r w:rsidR="00716237" w:rsidRPr="00716237">
        <w:rPr>
          <w:rFonts w:ascii="Times New Roman" w:hAnsi="Times New Roman" w:cs="Times New Roman"/>
        </w:rPr>
        <w:t xml:space="preserve">omparison of </w:t>
      </w:r>
      <w:r>
        <w:rPr>
          <w:rFonts w:ascii="Times New Roman" w:hAnsi="Times New Roman" w:cs="Times New Roman"/>
        </w:rPr>
        <w:t>t</w:t>
      </w:r>
      <w:r w:rsidR="00716237" w:rsidRPr="00716237">
        <w:rPr>
          <w:rFonts w:ascii="Times New Roman" w:hAnsi="Times New Roman" w:cs="Times New Roman"/>
        </w:rPr>
        <w:t xml:space="preserve">wo </w:t>
      </w:r>
      <w:r>
        <w:rPr>
          <w:rFonts w:ascii="Times New Roman" w:hAnsi="Times New Roman" w:cs="Times New Roman"/>
        </w:rPr>
        <w:t>a</w:t>
      </w:r>
      <w:r w:rsidR="00716237" w:rsidRPr="00716237">
        <w:rPr>
          <w:rFonts w:ascii="Times New Roman" w:hAnsi="Times New Roman" w:cs="Times New Roman"/>
        </w:rPr>
        <w:t xml:space="preserve">pproaches. </w:t>
      </w:r>
      <w:r w:rsidR="00716237" w:rsidRPr="00267A5B">
        <w:rPr>
          <w:rFonts w:ascii="Times New Roman" w:hAnsi="Times New Roman" w:cs="Times New Roman"/>
          <w:i/>
        </w:rPr>
        <w:t>New Directions for Institutional Research, 161</w:t>
      </w:r>
      <w:r w:rsidR="00716237" w:rsidRPr="00716237">
        <w:rPr>
          <w:rFonts w:ascii="Times New Roman" w:hAnsi="Times New Roman" w:cs="Times New Roman"/>
        </w:rPr>
        <w:t>, 69-82.</w:t>
      </w:r>
    </w:p>
    <w:p w14:paraId="732EE69E" w14:textId="77777777" w:rsidR="00716237" w:rsidRPr="00716237" w:rsidRDefault="00716237" w:rsidP="002A6A7D">
      <w:pPr>
        <w:autoSpaceDE w:val="0"/>
        <w:autoSpaceDN w:val="0"/>
        <w:adjustRightInd w:val="0"/>
        <w:rPr>
          <w:rFonts w:ascii="Times New Roman" w:hAnsi="Times New Roman" w:cs="Times New Roman"/>
        </w:rPr>
      </w:pPr>
    </w:p>
    <w:p w14:paraId="69522173" w14:textId="15300744" w:rsid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Examinee low motivation might be a threat to the validity of test score interpretation. Thus, it is important to identify low-effort examinees, especially when it is a low-stakes test for test takers but high-stakes for the educational institution or group. In </w:t>
      </w:r>
      <w:proofErr w:type="gramStart"/>
      <w:r w:rsidRPr="00716237">
        <w:rPr>
          <w:rFonts w:ascii="Times New Roman" w:hAnsi="Times New Roman" w:cs="Times New Roman"/>
        </w:rPr>
        <w:t>th</w:t>
      </w:r>
      <w:r w:rsidR="00267A5B">
        <w:rPr>
          <w:rFonts w:ascii="Times New Roman" w:hAnsi="Times New Roman" w:cs="Times New Roman"/>
        </w:rPr>
        <w:t>eir the</w:t>
      </w:r>
      <w:proofErr w:type="gramEnd"/>
      <w:r w:rsidR="00267A5B">
        <w:rPr>
          <w:rFonts w:ascii="Times New Roman" w:hAnsi="Times New Roman" w:cs="Times New Roman"/>
        </w:rPr>
        <w:t xml:space="preserve"> literature review, Rios</w:t>
      </w:r>
      <w:r w:rsidRPr="00716237">
        <w:rPr>
          <w:rFonts w:ascii="Times New Roman" w:hAnsi="Times New Roman" w:cs="Times New Roman"/>
        </w:rPr>
        <w:t xml:space="preserve">, Liu, </w:t>
      </w:r>
      <w:r w:rsidR="00267A5B">
        <w:rPr>
          <w:rFonts w:ascii="Times New Roman" w:hAnsi="Times New Roman" w:cs="Times New Roman"/>
        </w:rPr>
        <w:t>and</w:t>
      </w:r>
      <w:r w:rsidRPr="00716237">
        <w:rPr>
          <w:rFonts w:ascii="Times New Roman" w:hAnsi="Times New Roman" w:cs="Times New Roman"/>
        </w:rPr>
        <w:t xml:space="preserve"> Bridgeman introduce two approaches to obtain a proxy of motivation: (a) self-report effort (SRE) measure and (b) response time effort (RTE) measure.</w:t>
      </w:r>
    </w:p>
    <w:p w14:paraId="6E937492" w14:textId="77777777" w:rsidR="002A6A7D" w:rsidRPr="00716237" w:rsidRDefault="002A6A7D" w:rsidP="002A6A7D">
      <w:pPr>
        <w:autoSpaceDE w:val="0"/>
        <w:autoSpaceDN w:val="0"/>
        <w:adjustRightInd w:val="0"/>
        <w:rPr>
          <w:rFonts w:ascii="Times New Roman" w:hAnsi="Times New Roman" w:cs="Times New Roman"/>
        </w:rPr>
      </w:pPr>
    </w:p>
    <w:p w14:paraId="0EDA21E8" w14:textId="78EB42FC"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In SRE, test takers </w:t>
      </w:r>
      <w:proofErr w:type="gramStart"/>
      <w:r w:rsidRPr="00716237">
        <w:rPr>
          <w:rFonts w:ascii="Times New Roman" w:hAnsi="Times New Roman" w:cs="Times New Roman"/>
        </w:rPr>
        <w:t>are asked</w:t>
      </w:r>
      <w:proofErr w:type="gramEnd"/>
      <w:r w:rsidRPr="00716237">
        <w:rPr>
          <w:rFonts w:ascii="Times New Roman" w:hAnsi="Times New Roman" w:cs="Times New Roman"/>
        </w:rPr>
        <w:t xml:space="preserve"> the extent of their test-taking effort. Although measuring SRE is advantageous because it takes fewer resources to </w:t>
      </w:r>
      <w:proofErr w:type="gramStart"/>
      <w:r w:rsidRPr="00716237">
        <w:rPr>
          <w:rFonts w:ascii="Times New Roman" w:hAnsi="Times New Roman" w:cs="Times New Roman"/>
        </w:rPr>
        <w:t>be administered</w:t>
      </w:r>
      <w:proofErr w:type="gramEnd"/>
      <w:r w:rsidRPr="00716237">
        <w:rPr>
          <w:rFonts w:ascii="Times New Roman" w:hAnsi="Times New Roman" w:cs="Times New Roman"/>
        </w:rPr>
        <w:t xml:space="preserve">, its employment has some limitations. First, test takers might not report their level of effort: some students might exaggerate their effort, and the other students might report reduced effort. Second, SRE is not measuring examinee motivation at the item level, but at the test level. It might be problematic because examinee’s effort could change during different test stages. </w:t>
      </w:r>
    </w:p>
    <w:p w14:paraId="5DCB9644" w14:textId="77777777" w:rsidR="002A6A7D" w:rsidRDefault="002A6A7D" w:rsidP="002A6A7D">
      <w:pPr>
        <w:autoSpaceDE w:val="0"/>
        <w:autoSpaceDN w:val="0"/>
        <w:adjustRightInd w:val="0"/>
        <w:rPr>
          <w:rFonts w:ascii="Times New Roman" w:hAnsi="Times New Roman" w:cs="Times New Roman"/>
        </w:rPr>
      </w:pPr>
    </w:p>
    <w:p w14:paraId="61536EB0" w14:textId="29EC0013"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In RTE, test takers response time, which is readily accessible in computer-based testing, </w:t>
      </w:r>
      <w:proofErr w:type="gramStart"/>
      <w:r w:rsidRPr="00716237">
        <w:rPr>
          <w:rFonts w:ascii="Times New Roman" w:hAnsi="Times New Roman" w:cs="Times New Roman"/>
        </w:rPr>
        <w:t>was used</w:t>
      </w:r>
      <w:proofErr w:type="gramEnd"/>
      <w:r w:rsidRPr="00716237">
        <w:rPr>
          <w:rFonts w:ascii="Times New Roman" w:hAnsi="Times New Roman" w:cs="Times New Roman"/>
        </w:rPr>
        <w:t xml:space="preserve"> to differentiate engaged and disengaged examinees. This approach assumes that low-effort examinees will not spend ‘minimum time’ to read the item stem and all options. The first step to identifying low-effort examinees is to set ‘the minimum time’, in other words, a predetermined “threshold value that indicates rapid guessing” (p.71). Then, based on the threshold value, an overall RTE index </w:t>
      </w:r>
      <w:proofErr w:type="gramStart"/>
      <w:r w:rsidRPr="00716237">
        <w:rPr>
          <w:rFonts w:ascii="Times New Roman" w:hAnsi="Times New Roman" w:cs="Times New Roman"/>
        </w:rPr>
        <w:t>can be calculated</w:t>
      </w:r>
      <w:proofErr w:type="gramEnd"/>
      <w:r w:rsidRPr="00716237">
        <w:rPr>
          <w:rFonts w:ascii="Times New Roman" w:hAnsi="Times New Roman" w:cs="Times New Roman"/>
        </w:rPr>
        <w:t xml:space="preserve">. If the RTE index is smaller than the threshold value, the examinee’s response </w:t>
      </w:r>
      <w:proofErr w:type="gramStart"/>
      <w:r w:rsidRPr="00716237">
        <w:rPr>
          <w:rFonts w:ascii="Times New Roman" w:hAnsi="Times New Roman" w:cs="Times New Roman"/>
        </w:rPr>
        <w:t>is considered</w:t>
      </w:r>
      <w:proofErr w:type="gramEnd"/>
      <w:r w:rsidRPr="00716237">
        <w:rPr>
          <w:rFonts w:ascii="Times New Roman" w:hAnsi="Times New Roman" w:cs="Times New Roman"/>
        </w:rPr>
        <w:t xml:space="preserve"> as that of a low-motivated examinee.  </w:t>
      </w:r>
    </w:p>
    <w:p w14:paraId="3EF6FB9A" w14:textId="77777777" w:rsidR="002A6A7D" w:rsidRDefault="002A6A7D" w:rsidP="002A6A7D">
      <w:pPr>
        <w:autoSpaceDE w:val="0"/>
        <w:autoSpaceDN w:val="0"/>
        <w:adjustRightInd w:val="0"/>
        <w:rPr>
          <w:rFonts w:ascii="Times New Roman" w:hAnsi="Times New Roman" w:cs="Times New Roman"/>
        </w:rPr>
      </w:pPr>
    </w:p>
    <w:p w14:paraId="58CA329F" w14:textId="6650A5D6"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To compare SRE and RTE, empirical data of the ETS Proficiency Profile (EPP</w:t>
      </w:r>
      <w:proofErr w:type="gramStart"/>
      <w:r w:rsidRPr="00716237">
        <w:rPr>
          <w:rFonts w:ascii="Times New Roman" w:hAnsi="Times New Roman" w:cs="Times New Roman"/>
        </w:rPr>
        <w:t>) which</w:t>
      </w:r>
      <w:proofErr w:type="gramEnd"/>
      <w:r w:rsidRPr="00716237">
        <w:rPr>
          <w:rFonts w:ascii="Times New Roman" w:hAnsi="Times New Roman" w:cs="Times New Roman"/>
        </w:rPr>
        <w:t xml:space="preserve"> is a low-stakes test for test takers, was used. EPP </w:t>
      </w:r>
      <w:proofErr w:type="gramStart"/>
      <w:r w:rsidRPr="00716237">
        <w:rPr>
          <w:rFonts w:ascii="Times New Roman" w:hAnsi="Times New Roman" w:cs="Times New Roman"/>
        </w:rPr>
        <w:t>was administered</w:t>
      </w:r>
      <w:proofErr w:type="gramEnd"/>
      <w:r w:rsidRPr="00716237">
        <w:rPr>
          <w:rFonts w:ascii="Times New Roman" w:hAnsi="Times New Roman" w:cs="Times New Roman"/>
        </w:rPr>
        <w:t xml:space="preserve"> to 132 college seniors from five campuses in the Midwest state university system. Rios et al. focus on the examinee level in this comparison, because SRE </w:t>
      </w:r>
      <w:proofErr w:type="gramStart"/>
      <w:r w:rsidRPr="00716237">
        <w:rPr>
          <w:rFonts w:ascii="Times New Roman" w:hAnsi="Times New Roman" w:cs="Times New Roman"/>
        </w:rPr>
        <w:t>doesn’t</w:t>
      </w:r>
      <w:proofErr w:type="gramEnd"/>
      <w:r w:rsidRPr="00716237">
        <w:rPr>
          <w:rFonts w:ascii="Times New Roman" w:hAnsi="Times New Roman" w:cs="Times New Roman"/>
        </w:rPr>
        <w:t xml:space="preserve"> provide item level response. In this article, the overall RTE index </w:t>
      </w:r>
      <w:proofErr w:type="gramStart"/>
      <w:r w:rsidRPr="00716237">
        <w:rPr>
          <w:rFonts w:ascii="Times New Roman" w:hAnsi="Times New Roman" w:cs="Times New Roman"/>
        </w:rPr>
        <w:t>is referred</w:t>
      </w:r>
      <w:proofErr w:type="gramEnd"/>
      <w:r w:rsidRPr="00716237">
        <w:rPr>
          <w:rFonts w:ascii="Times New Roman" w:hAnsi="Times New Roman" w:cs="Times New Roman"/>
        </w:rPr>
        <w:t xml:space="preserve"> to as ‘the proportion of items on the test for which the examinee’s response time was less than the established threshold values’ (p.72). The examinee is considered unmotivated when the overall RTE index is greater than 10%. </w:t>
      </w:r>
    </w:p>
    <w:p w14:paraId="588BFD98" w14:textId="77777777" w:rsidR="002A6A7D" w:rsidRDefault="002A6A7D" w:rsidP="002A6A7D">
      <w:pPr>
        <w:autoSpaceDE w:val="0"/>
        <w:autoSpaceDN w:val="0"/>
        <w:adjustRightInd w:val="0"/>
        <w:rPr>
          <w:rFonts w:ascii="Times New Roman" w:hAnsi="Times New Roman" w:cs="Times New Roman"/>
        </w:rPr>
      </w:pPr>
    </w:p>
    <w:p w14:paraId="6004F20C" w14:textId="241F1C43"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Both SRE and RTE had “a stronger relationship with test performance than did measures of ability, such as cumulative GPA (</w:t>
      </w:r>
      <w:proofErr w:type="spellStart"/>
      <w:r w:rsidRPr="00716237">
        <w:rPr>
          <w:rFonts w:ascii="Times New Roman" w:hAnsi="Times New Roman" w:cs="Times New Roman"/>
        </w:rPr>
        <w:t>rs</w:t>
      </w:r>
      <w:proofErr w:type="spellEnd"/>
      <w:r w:rsidRPr="00716237">
        <w:rPr>
          <w:rFonts w:ascii="Times New Roman" w:hAnsi="Times New Roman" w:cs="Times New Roman"/>
        </w:rPr>
        <w:t xml:space="preserve"> = .06), SAT-Verbal (</w:t>
      </w:r>
      <w:proofErr w:type="spellStart"/>
      <w:r w:rsidRPr="00716237">
        <w:rPr>
          <w:rFonts w:ascii="Times New Roman" w:hAnsi="Times New Roman" w:cs="Times New Roman"/>
        </w:rPr>
        <w:t>rs</w:t>
      </w:r>
      <w:proofErr w:type="spellEnd"/>
      <w:r w:rsidRPr="00716237">
        <w:rPr>
          <w:rFonts w:ascii="Times New Roman" w:hAnsi="Times New Roman" w:cs="Times New Roman"/>
        </w:rPr>
        <w:t xml:space="preserve"> = .40), and SAT-Quantitative (</w:t>
      </w:r>
      <w:proofErr w:type="spellStart"/>
      <w:r w:rsidRPr="00716237">
        <w:rPr>
          <w:rFonts w:ascii="Times New Roman" w:hAnsi="Times New Roman" w:cs="Times New Roman"/>
        </w:rPr>
        <w:t>rs</w:t>
      </w:r>
      <w:proofErr w:type="spellEnd"/>
      <w:r w:rsidRPr="00716237">
        <w:rPr>
          <w:rFonts w:ascii="Times New Roman" w:hAnsi="Times New Roman" w:cs="Times New Roman"/>
        </w:rPr>
        <w:t xml:space="preserve"> = .32) scores” (p.76). However, the comparison shows that RTE filtering works better than SRE if response time are accessible. Out of 132 test takers, RTE detected 30 unmotivated examinees, SRE 19. RTE found out 11.62% of examinees who exaggerated their effort in SRE, and 2% of examinees who reported reduced effort. Additionally, RTE </w:t>
      </w:r>
      <w:proofErr w:type="gramStart"/>
      <w:r w:rsidRPr="00716237">
        <w:rPr>
          <w:rFonts w:ascii="Times New Roman" w:hAnsi="Times New Roman" w:cs="Times New Roman"/>
        </w:rPr>
        <w:t>was found</w:t>
      </w:r>
      <w:proofErr w:type="gramEnd"/>
      <w:r w:rsidRPr="00716237">
        <w:rPr>
          <w:rFonts w:ascii="Times New Roman" w:hAnsi="Times New Roman" w:cs="Times New Roman"/>
        </w:rPr>
        <w:t xml:space="preserve"> to have a slightly stronger relationship with test performance. When unmotivated examinees were filtered, the EPP score difference between motivated and unmotivated was greater with RTE (</w:t>
      </w:r>
      <w:r w:rsidRPr="00267A5B">
        <w:rPr>
          <w:rFonts w:ascii="Times New Roman" w:hAnsi="Times New Roman" w:cs="Times New Roman"/>
          <w:i/>
        </w:rPr>
        <w:t>d</w:t>
      </w:r>
      <w:r w:rsidRPr="00716237">
        <w:rPr>
          <w:rFonts w:ascii="Times New Roman" w:hAnsi="Times New Roman" w:cs="Times New Roman"/>
        </w:rPr>
        <w:t xml:space="preserve"> range from 0.17~0.37) than </w:t>
      </w:r>
      <w:proofErr w:type="gramStart"/>
      <w:r w:rsidRPr="00716237">
        <w:rPr>
          <w:rFonts w:ascii="Times New Roman" w:hAnsi="Times New Roman" w:cs="Times New Roman"/>
        </w:rPr>
        <w:t>SRE(</w:t>
      </w:r>
      <w:proofErr w:type="gramEnd"/>
      <w:r w:rsidRPr="00267A5B">
        <w:rPr>
          <w:rFonts w:ascii="Times New Roman" w:hAnsi="Times New Roman" w:cs="Times New Roman"/>
          <w:i/>
        </w:rPr>
        <w:t>d</w:t>
      </w:r>
      <w:r w:rsidRPr="00716237">
        <w:rPr>
          <w:rFonts w:ascii="Times New Roman" w:hAnsi="Times New Roman" w:cs="Times New Roman"/>
        </w:rPr>
        <w:t xml:space="preserve"> range from 0.13~0.19). Thus, RTE filtering may be the preferred method if response times are not paper-pencil format and available because RTE </w:t>
      </w:r>
      <w:proofErr w:type="gramStart"/>
      <w:r w:rsidRPr="00716237">
        <w:rPr>
          <w:rFonts w:ascii="Times New Roman" w:hAnsi="Times New Roman" w:cs="Times New Roman"/>
        </w:rPr>
        <w:t>was found</w:t>
      </w:r>
      <w:proofErr w:type="gramEnd"/>
      <w:r w:rsidRPr="00716237">
        <w:rPr>
          <w:rFonts w:ascii="Times New Roman" w:hAnsi="Times New Roman" w:cs="Times New Roman"/>
        </w:rPr>
        <w:t xml:space="preserve"> to identify more examinees whose have lower average scores than SRE. </w:t>
      </w:r>
    </w:p>
    <w:p w14:paraId="63C0E349" w14:textId="77777777" w:rsidR="00267A5B" w:rsidRDefault="00267A5B" w:rsidP="002A6A7D">
      <w:pPr>
        <w:rPr>
          <w:rFonts w:ascii="Times New Roman" w:hAnsi="Times New Roman" w:cs="Times New Roman"/>
        </w:rPr>
      </w:pPr>
      <w:r>
        <w:rPr>
          <w:rFonts w:ascii="Times New Roman" w:hAnsi="Times New Roman" w:cs="Times New Roman"/>
        </w:rPr>
        <w:br w:type="page"/>
      </w:r>
    </w:p>
    <w:p w14:paraId="38C6B2F7" w14:textId="508338EB" w:rsidR="00716237" w:rsidRPr="00716237" w:rsidRDefault="00267A5B" w:rsidP="002A6A7D">
      <w:pPr>
        <w:pBdr>
          <w:top w:val="single" w:sz="4" w:space="1" w:color="auto"/>
          <w:bottom w:val="single" w:sz="4" w:space="1" w:color="auto"/>
        </w:pBdr>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Wise, S.</w:t>
      </w:r>
      <w:r w:rsidR="00716237" w:rsidRPr="00716237">
        <w:rPr>
          <w:rFonts w:ascii="Times New Roman" w:hAnsi="Times New Roman" w:cs="Times New Roman"/>
        </w:rPr>
        <w:t xml:space="preserve">L., &amp; Kong, X. (2005). Response </w:t>
      </w:r>
      <w:r>
        <w:rPr>
          <w:rFonts w:ascii="Times New Roman" w:hAnsi="Times New Roman" w:cs="Times New Roman"/>
        </w:rPr>
        <w:t>t</w:t>
      </w:r>
      <w:r w:rsidR="00716237" w:rsidRPr="00716237">
        <w:rPr>
          <w:rFonts w:ascii="Times New Roman" w:hAnsi="Times New Roman" w:cs="Times New Roman"/>
        </w:rPr>
        <w:t xml:space="preserve">ime </w:t>
      </w:r>
      <w:r>
        <w:rPr>
          <w:rFonts w:ascii="Times New Roman" w:hAnsi="Times New Roman" w:cs="Times New Roman"/>
        </w:rPr>
        <w:t>e</w:t>
      </w:r>
      <w:r w:rsidR="00716237" w:rsidRPr="00716237">
        <w:rPr>
          <w:rFonts w:ascii="Times New Roman" w:hAnsi="Times New Roman" w:cs="Times New Roman"/>
        </w:rPr>
        <w:t xml:space="preserve">ffort: A </w:t>
      </w:r>
      <w:r>
        <w:rPr>
          <w:rFonts w:ascii="Times New Roman" w:hAnsi="Times New Roman" w:cs="Times New Roman"/>
        </w:rPr>
        <w:t>n</w:t>
      </w:r>
      <w:r w:rsidR="00716237" w:rsidRPr="00716237">
        <w:rPr>
          <w:rFonts w:ascii="Times New Roman" w:hAnsi="Times New Roman" w:cs="Times New Roman"/>
        </w:rPr>
        <w:t xml:space="preserve">ew </w:t>
      </w:r>
      <w:r>
        <w:rPr>
          <w:rFonts w:ascii="Times New Roman" w:hAnsi="Times New Roman" w:cs="Times New Roman"/>
        </w:rPr>
        <w:t>m</w:t>
      </w:r>
      <w:r w:rsidR="00716237" w:rsidRPr="00716237">
        <w:rPr>
          <w:rFonts w:ascii="Times New Roman" w:hAnsi="Times New Roman" w:cs="Times New Roman"/>
        </w:rPr>
        <w:t xml:space="preserve">easure of </w:t>
      </w:r>
      <w:r>
        <w:rPr>
          <w:rFonts w:ascii="Times New Roman" w:hAnsi="Times New Roman" w:cs="Times New Roman"/>
        </w:rPr>
        <w:t>e</w:t>
      </w:r>
      <w:r w:rsidR="00716237" w:rsidRPr="00716237">
        <w:rPr>
          <w:rFonts w:ascii="Times New Roman" w:hAnsi="Times New Roman" w:cs="Times New Roman"/>
        </w:rPr>
        <w:t xml:space="preserve">xaminee </w:t>
      </w:r>
      <w:r>
        <w:rPr>
          <w:rFonts w:ascii="Times New Roman" w:hAnsi="Times New Roman" w:cs="Times New Roman"/>
        </w:rPr>
        <w:t>m</w:t>
      </w:r>
      <w:r w:rsidR="00716237" w:rsidRPr="00716237">
        <w:rPr>
          <w:rFonts w:ascii="Times New Roman" w:hAnsi="Times New Roman" w:cs="Times New Roman"/>
        </w:rPr>
        <w:t xml:space="preserve">otivation in </w:t>
      </w:r>
      <w:r>
        <w:rPr>
          <w:rFonts w:ascii="Times New Roman" w:hAnsi="Times New Roman" w:cs="Times New Roman"/>
        </w:rPr>
        <w:t>c</w:t>
      </w:r>
      <w:r w:rsidR="00716237" w:rsidRPr="00716237">
        <w:rPr>
          <w:rFonts w:ascii="Times New Roman" w:hAnsi="Times New Roman" w:cs="Times New Roman"/>
        </w:rPr>
        <w:t>omputer-</w:t>
      </w:r>
      <w:r>
        <w:rPr>
          <w:rFonts w:ascii="Times New Roman" w:hAnsi="Times New Roman" w:cs="Times New Roman"/>
        </w:rPr>
        <w:t>b</w:t>
      </w:r>
      <w:r w:rsidR="00716237" w:rsidRPr="00716237">
        <w:rPr>
          <w:rFonts w:ascii="Times New Roman" w:hAnsi="Times New Roman" w:cs="Times New Roman"/>
        </w:rPr>
        <w:t xml:space="preserve">ased </w:t>
      </w:r>
      <w:r>
        <w:rPr>
          <w:rFonts w:ascii="Times New Roman" w:hAnsi="Times New Roman" w:cs="Times New Roman"/>
        </w:rPr>
        <w:t>t</w:t>
      </w:r>
      <w:r w:rsidR="00716237" w:rsidRPr="00716237">
        <w:rPr>
          <w:rFonts w:ascii="Times New Roman" w:hAnsi="Times New Roman" w:cs="Times New Roman"/>
        </w:rPr>
        <w:t xml:space="preserve">ests. </w:t>
      </w:r>
      <w:r w:rsidR="00716237" w:rsidRPr="00267A5B">
        <w:rPr>
          <w:rFonts w:ascii="Times New Roman" w:hAnsi="Times New Roman" w:cs="Times New Roman"/>
          <w:i/>
        </w:rPr>
        <w:t>Applied Measurement in Education, 18</w:t>
      </w:r>
      <w:r>
        <w:rPr>
          <w:rFonts w:ascii="Times New Roman" w:hAnsi="Times New Roman" w:cs="Times New Roman"/>
        </w:rPr>
        <w:t>(2), 163-183.</w:t>
      </w:r>
    </w:p>
    <w:p w14:paraId="39CC8A31" w14:textId="77777777" w:rsidR="00716237" w:rsidRPr="00716237" w:rsidRDefault="00716237" w:rsidP="002A6A7D">
      <w:pPr>
        <w:autoSpaceDE w:val="0"/>
        <w:autoSpaceDN w:val="0"/>
        <w:adjustRightInd w:val="0"/>
        <w:rPr>
          <w:rFonts w:ascii="Times New Roman" w:hAnsi="Times New Roman" w:cs="Times New Roman"/>
        </w:rPr>
      </w:pPr>
    </w:p>
    <w:p w14:paraId="76DE592E" w14:textId="62995C1C"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Throughout the literature review, Wise</w:t>
      </w:r>
      <w:r w:rsidR="00267A5B">
        <w:rPr>
          <w:rFonts w:ascii="Times New Roman" w:hAnsi="Times New Roman" w:cs="Times New Roman"/>
        </w:rPr>
        <w:t xml:space="preserve"> and </w:t>
      </w:r>
      <w:r w:rsidRPr="00716237">
        <w:rPr>
          <w:rFonts w:ascii="Times New Roman" w:hAnsi="Times New Roman" w:cs="Times New Roman"/>
        </w:rPr>
        <w:t xml:space="preserve">Kong introduce </w:t>
      </w:r>
      <w:r w:rsidR="00267A5B">
        <w:rPr>
          <w:rFonts w:ascii="Times New Roman" w:hAnsi="Times New Roman" w:cs="Times New Roman"/>
        </w:rPr>
        <w:t xml:space="preserve">two </w:t>
      </w:r>
      <w:r w:rsidRPr="00716237">
        <w:rPr>
          <w:rFonts w:ascii="Times New Roman" w:hAnsi="Times New Roman" w:cs="Times New Roman"/>
        </w:rPr>
        <w:t>test taker strategies on test</w:t>
      </w:r>
      <w:r w:rsidR="00267A5B">
        <w:rPr>
          <w:rFonts w:ascii="Times New Roman" w:hAnsi="Times New Roman" w:cs="Times New Roman"/>
        </w:rPr>
        <w:t>s:</w:t>
      </w:r>
      <w:r w:rsidRPr="00716237">
        <w:rPr>
          <w:rFonts w:ascii="Times New Roman" w:hAnsi="Times New Roman" w:cs="Times New Roman"/>
        </w:rPr>
        <w:t xml:space="preserve"> (a) solution behavior and (b) rapid-guessing behavior. In solution behavior, test taker</w:t>
      </w:r>
      <w:r w:rsidR="009109FC">
        <w:rPr>
          <w:rFonts w:ascii="Times New Roman" w:hAnsi="Times New Roman" w:cs="Times New Roman"/>
        </w:rPr>
        <w:t>s</w:t>
      </w:r>
      <w:r w:rsidRPr="00716237">
        <w:rPr>
          <w:rFonts w:ascii="Times New Roman" w:hAnsi="Times New Roman" w:cs="Times New Roman"/>
        </w:rPr>
        <w:t xml:space="preserve"> actively eng</w:t>
      </w:r>
      <w:r w:rsidR="009109FC">
        <w:rPr>
          <w:rFonts w:ascii="Times New Roman" w:hAnsi="Times New Roman" w:cs="Times New Roman"/>
        </w:rPr>
        <w:t>ages in the test items and try</w:t>
      </w:r>
      <w:r w:rsidRPr="00716237">
        <w:rPr>
          <w:rFonts w:ascii="Times New Roman" w:hAnsi="Times New Roman" w:cs="Times New Roman"/>
        </w:rPr>
        <w:t xml:space="preserve"> to show what he or she knows and can do. However, in rapid-guessing behavior, test taker</w:t>
      </w:r>
      <w:r w:rsidR="009109FC">
        <w:rPr>
          <w:rFonts w:ascii="Times New Roman" w:hAnsi="Times New Roman" w:cs="Times New Roman"/>
        </w:rPr>
        <w:t>s</w:t>
      </w:r>
      <w:r w:rsidRPr="00716237">
        <w:rPr>
          <w:rFonts w:ascii="Times New Roman" w:hAnsi="Times New Roman" w:cs="Times New Roman"/>
        </w:rPr>
        <w:t xml:space="preserve"> answers the question so rapidly </w:t>
      </w:r>
      <w:r w:rsidR="009109FC">
        <w:rPr>
          <w:rFonts w:ascii="Times New Roman" w:hAnsi="Times New Roman" w:cs="Times New Roman"/>
        </w:rPr>
        <w:t xml:space="preserve">they </w:t>
      </w:r>
      <w:r w:rsidRPr="00716237">
        <w:rPr>
          <w:rFonts w:ascii="Times New Roman" w:hAnsi="Times New Roman" w:cs="Times New Roman"/>
        </w:rPr>
        <w:t xml:space="preserve">cannot read the question stem and options. Thus, most of answers in the rapid-guessing behavior are considered </w:t>
      </w:r>
      <w:proofErr w:type="gramStart"/>
      <w:r w:rsidRPr="00716237">
        <w:rPr>
          <w:rFonts w:ascii="Times New Roman" w:hAnsi="Times New Roman" w:cs="Times New Roman"/>
        </w:rPr>
        <w:t>to be random</w:t>
      </w:r>
      <w:proofErr w:type="gramEnd"/>
      <w:r w:rsidRPr="00716237">
        <w:rPr>
          <w:rFonts w:ascii="Times New Roman" w:hAnsi="Times New Roman" w:cs="Times New Roman"/>
        </w:rPr>
        <w:t xml:space="preserve">, and the probability of </w:t>
      </w:r>
      <w:r w:rsidR="009109FC">
        <w:rPr>
          <w:rFonts w:ascii="Times New Roman" w:hAnsi="Times New Roman" w:cs="Times New Roman"/>
        </w:rPr>
        <w:t xml:space="preserve">a </w:t>
      </w:r>
      <w:r w:rsidRPr="00716237">
        <w:rPr>
          <w:rFonts w:ascii="Times New Roman" w:hAnsi="Times New Roman" w:cs="Times New Roman"/>
        </w:rPr>
        <w:t xml:space="preserve">correct answer will be near </w:t>
      </w:r>
      <w:r w:rsidR="009109FC">
        <w:rPr>
          <w:rFonts w:ascii="Times New Roman" w:hAnsi="Times New Roman" w:cs="Times New Roman"/>
        </w:rPr>
        <w:t xml:space="preserve">the </w:t>
      </w:r>
      <w:r w:rsidRPr="00716237">
        <w:rPr>
          <w:rFonts w:ascii="Times New Roman" w:hAnsi="Times New Roman" w:cs="Times New Roman"/>
        </w:rPr>
        <w:t>chance-level. The authors develop the concept of rapid-guessing behavior further by including the context of low-stakes test, which is the authors</w:t>
      </w:r>
      <w:r w:rsidR="009109FC">
        <w:rPr>
          <w:rFonts w:ascii="Times New Roman" w:hAnsi="Times New Roman" w:cs="Times New Roman"/>
        </w:rPr>
        <w:t>’</w:t>
      </w:r>
      <w:r w:rsidRPr="00716237">
        <w:rPr>
          <w:rFonts w:ascii="Times New Roman" w:hAnsi="Times New Roman" w:cs="Times New Roman"/>
        </w:rPr>
        <w:t xml:space="preserve"> </w:t>
      </w:r>
      <w:proofErr w:type="gramStart"/>
      <w:r w:rsidRPr="00716237">
        <w:rPr>
          <w:rFonts w:ascii="Times New Roman" w:hAnsi="Times New Roman" w:cs="Times New Roman"/>
        </w:rPr>
        <w:t>main focus</w:t>
      </w:r>
      <w:proofErr w:type="gramEnd"/>
      <w:r w:rsidRPr="00716237">
        <w:rPr>
          <w:rFonts w:ascii="Times New Roman" w:hAnsi="Times New Roman" w:cs="Times New Roman"/>
        </w:rPr>
        <w:t xml:space="preserve">. Under the global definition of the rapid-guessing behavior, rapid-guessing behavior might imply low motivation rather than </w:t>
      </w:r>
      <w:r w:rsidR="009109FC">
        <w:rPr>
          <w:rFonts w:ascii="Times New Roman" w:hAnsi="Times New Roman" w:cs="Times New Roman"/>
        </w:rPr>
        <w:t>hurrying-to-finish behavior</w:t>
      </w:r>
      <w:r w:rsidRPr="00716237">
        <w:rPr>
          <w:rFonts w:ascii="Times New Roman" w:hAnsi="Times New Roman" w:cs="Times New Roman"/>
        </w:rPr>
        <w:t>.</w:t>
      </w:r>
    </w:p>
    <w:p w14:paraId="4B1042AE" w14:textId="77777777" w:rsidR="00716237" w:rsidRPr="00716237" w:rsidRDefault="00716237" w:rsidP="002A6A7D">
      <w:pPr>
        <w:autoSpaceDE w:val="0"/>
        <w:autoSpaceDN w:val="0"/>
        <w:adjustRightInd w:val="0"/>
        <w:rPr>
          <w:rFonts w:ascii="Times New Roman" w:hAnsi="Times New Roman" w:cs="Times New Roman"/>
        </w:rPr>
      </w:pPr>
    </w:p>
    <w:p w14:paraId="49DAE88C" w14:textId="30A89EC6"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It is completely up to test takers how much effort they want to put into engaging with the test items. Though some examinees </w:t>
      </w:r>
      <w:proofErr w:type="gramStart"/>
      <w:r w:rsidR="009109FC">
        <w:rPr>
          <w:rFonts w:ascii="Times New Roman" w:hAnsi="Times New Roman" w:cs="Times New Roman"/>
        </w:rPr>
        <w:t>don’t</w:t>
      </w:r>
      <w:proofErr w:type="gramEnd"/>
      <w:r w:rsidR="009109FC">
        <w:rPr>
          <w:rFonts w:ascii="Times New Roman" w:hAnsi="Times New Roman" w:cs="Times New Roman"/>
        </w:rPr>
        <w:t xml:space="preserve"> </w:t>
      </w:r>
      <w:r w:rsidRPr="00716237">
        <w:rPr>
          <w:rFonts w:ascii="Times New Roman" w:hAnsi="Times New Roman" w:cs="Times New Roman"/>
        </w:rPr>
        <w:t>respond to test item, test givers don’t much regard those examinees’ test scores as threat</w:t>
      </w:r>
      <w:r w:rsidR="009109FC">
        <w:rPr>
          <w:rFonts w:ascii="Times New Roman" w:hAnsi="Times New Roman" w:cs="Times New Roman"/>
        </w:rPr>
        <w:t>s</w:t>
      </w:r>
      <w:r w:rsidRPr="00716237">
        <w:rPr>
          <w:rFonts w:ascii="Times New Roman" w:hAnsi="Times New Roman" w:cs="Times New Roman"/>
        </w:rPr>
        <w:t xml:space="preserve"> to validity of the test score interpretation. In low-stakes test</w:t>
      </w:r>
      <w:r w:rsidR="009109FC">
        <w:rPr>
          <w:rFonts w:ascii="Times New Roman" w:hAnsi="Times New Roman" w:cs="Times New Roman"/>
        </w:rPr>
        <w:t>s</w:t>
      </w:r>
      <w:r w:rsidRPr="00716237">
        <w:rPr>
          <w:rFonts w:ascii="Times New Roman" w:hAnsi="Times New Roman" w:cs="Times New Roman"/>
        </w:rPr>
        <w:t xml:space="preserve">, however, test givers have </w:t>
      </w:r>
      <w:r w:rsidR="009109FC">
        <w:rPr>
          <w:rFonts w:ascii="Times New Roman" w:hAnsi="Times New Roman" w:cs="Times New Roman"/>
        </w:rPr>
        <w:t xml:space="preserve">a </w:t>
      </w:r>
      <w:r w:rsidRPr="00716237">
        <w:rPr>
          <w:rFonts w:ascii="Times New Roman" w:hAnsi="Times New Roman" w:cs="Times New Roman"/>
        </w:rPr>
        <w:t xml:space="preserve">responsibility to care about test taker’s effort or rapid-guessing behavior. Thus, the primary question of the </w:t>
      </w:r>
      <w:r w:rsidR="009109FC">
        <w:rPr>
          <w:rFonts w:ascii="Times New Roman" w:hAnsi="Times New Roman" w:cs="Times New Roman"/>
        </w:rPr>
        <w:t xml:space="preserve">authors </w:t>
      </w:r>
      <w:r w:rsidRPr="00716237">
        <w:rPr>
          <w:rFonts w:ascii="Times New Roman" w:hAnsi="Times New Roman" w:cs="Times New Roman"/>
        </w:rPr>
        <w:t xml:space="preserve">is how to measure </w:t>
      </w:r>
      <w:r w:rsidR="009109FC">
        <w:rPr>
          <w:rFonts w:ascii="Times New Roman" w:hAnsi="Times New Roman" w:cs="Times New Roman"/>
        </w:rPr>
        <w:t>test taker</w:t>
      </w:r>
      <w:r w:rsidRPr="00716237">
        <w:rPr>
          <w:rFonts w:ascii="Times New Roman" w:hAnsi="Times New Roman" w:cs="Times New Roman"/>
        </w:rPr>
        <w:t xml:space="preserve"> effort? </w:t>
      </w:r>
      <w:proofErr w:type="gramStart"/>
      <w:r w:rsidRPr="00716237">
        <w:rPr>
          <w:rFonts w:ascii="Times New Roman" w:hAnsi="Times New Roman" w:cs="Times New Roman"/>
        </w:rPr>
        <w:t>or</w:t>
      </w:r>
      <w:proofErr w:type="gramEnd"/>
      <w:r w:rsidRPr="00716237">
        <w:rPr>
          <w:rFonts w:ascii="Times New Roman" w:hAnsi="Times New Roman" w:cs="Times New Roman"/>
        </w:rPr>
        <w:t xml:space="preserve"> </w:t>
      </w:r>
      <w:r w:rsidR="009109FC">
        <w:rPr>
          <w:rFonts w:ascii="Times New Roman" w:hAnsi="Times New Roman" w:cs="Times New Roman"/>
        </w:rPr>
        <w:t>H</w:t>
      </w:r>
      <w:r w:rsidRPr="00716237">
        <w:rPr>
          <w:rFonts w:ascii="Times New Roman" w:hAnsi="Times New Roman" w:cs="Times New Roman"/>
        </w:rPr>
        <w:t>ow to differentiate solution behavi</w:t>
      </w:r>
      <w:r w:rsidR="009109FC">
        <w:rPr>
          <w:rFonts w:ascii="Times New Roman" w:hAnsi="Times New Roman" w:cs="Times New Roman"/>
        </w:rPr>
        <w:t>or and rapid-guessing behavior?</w:t>
      </w:r>
      <w:r w:rsidRPr="00716237">
        <w:rPr>
          <w:rFonts w:ascii="Times New Roman" w:hAnsi="Times New Roman" w:cs="Times New Roman"/>
        </w:rPr>
        <w:t xml:space="preserve"> Wise et al. recommend considering response time </w:t>
      </w:r>
      <w:proofErr w:type="gramStart"/>
      <w:r w:rsidRPr="00716237">
        <w:rPr>
          <w:rFonts w:ascii="Times New Roman" w:hAnsi="Times New Roman" w:cs="Times New Roman"/>
        </w:rPr>
        <w:t>information which</w:t>
      </w:r>
      <w:proofErr w:type="gramEnd"/>
      <w:r w:rsidRPr="00716237">
        <w:rPr>
          <w:rFonts w:ascii="Times New Roman" w:hAnsi="Times New Roman" w:cs="Times New Roman"/>
        </w:rPr>
        <w:t xml:space="preserve"> is advantageous for a few reasons. First, it is not difficult to </w:t>
      </w:r>
      <w:proofErr w:type="gramStart"/>
      <w:r w:rsidRPr="00716237">
        <w:rPr>
          <w:rFonts w:ascii="Times New Roman" w:hAnsi="Times New Roman" w:cs="Times New Roman"/>
        </w:rPr>
        <w:t>be acquired</w:t>
      </w:r>
      <w:proofErr w:type="gramEnd"/>
      <w:r w:rsidRPr="00716237">
        <w:rPr>
          <w:rFonts w:ascii="Times New Roman" w:hAnsi="Times New Roman" w:cs="Times New Roman"/>
        </w:rPr>
        <w:t xml:space="preserve"> in the Computer-Base Test</w:t>
      </w:r>
      <w:r w:rsidR="009109FC">
        <w:rPr>
          <w:rFonts w:ascii="Times New Roman" w:hAnsi="Times New Roman" w:cs="Times New Roman"/>
        </w:rPr>
        <w:t xml:space="preserve"> </w:t>
      </w:r>
      <w:r w:rsidRPr="00716237">
        <w:rPr>
          <w:rFonts w:ascii="Times New Roman" w:hAnsi="Times New Roman" w:cs="Times New Roman"/>
        </w:rPr>
        <w:t>(CBT). Second, examinee’ effort can be measured in “the level of individual items” (p.179)</w:t>
      </w:r>
      <w:r w:rsidR="009109FC">
        <w:rPr>
          <w:rFonts w:ascii="Times New Roman" w:hAnsi="Times New Roman" w:cs="Times New Roman"/>
        </w:rPr>
        <w:t>.</w:t>
      </w:r>
      <w:r w:rsidRPr="00716237">
        <w:rPr>
          <w:rFonts w:ascii="Times New Roman" w:hAnsi="Times New Roman" w:cs="Times New Roman"/>
        </w:rPr>
        <w:t xml:space="preserve"> To measure the response time information or examinees’ effor</w:t>
      </w:r>
      <w:r w:rsidR="009109FC">
        <w:rPr>
          <w:rFonts w:ascii="Times New Roman" w:hAnsi="Times New Roman" w:cs="Times New Roman"/>
        </w:rPr>
        <w:t xml:space="preserve">ts, the authors coin new term, </w:t>
      </w:r>
      <w:r w:rsidRPr="00716237">
        <w:rPr>
          <w:rFonts w:ascii="Times New Roman" w:hAnsi="Times New Roman" w:cs="Times New Roman"/>
        </w:rPr>
        <w:t>Response Time Effort</w:t>
      </w:r>
      <w:r w:rsidR="009109FC">
        <w:rPr>
          <w:rFonts w:ascii="Times New Roman" w:hAnsi="Times New Roman" w:cs="Times New Roman"/>
        </w:rPr>
        <w:t xml:space="preserve"> </w:t>
      </w:r>
      <w:r w:rsidRPr="00716237">
        <w:rPr>
          <w:rFonts w:ascii="Times New Roman" w:hAnsi="Times New Roman" w:cs="Times New Roman"/>
        </w:rPr>
        <w:t xml:space="preserve">(RTE). To calculate the RTE, the specification of item threshold </w:t>
      </w:r>
      <w:proofErr w:type="gramStart"/>
      <w:r w:rsidRPr="00716237">
        <w:rPr>
          <w:rFonts w:ascii="Times New Roman" w:hAnsi="Times New Roman" w:cs="Times New Roman"/>
        </w:rPr>
        <w:t>should be clarified</w:t>
      </w:r>
      <w:proofErr w:type="gramEnd"/>
      <w:r w:rsidRPr="00716237">
        <w:rPr>
          <w:rFonts w:ascii="Times New Roman" w:hAnsi="Times New Roman" w:cs="Times New Roman"/>
        </w:rPr>
        <w:t xml:space="preserve">. Each item threshold comes from two predictors, item length and if an item used a figure, an illustration, or </w:t>
      </w:r>
      <w:r w:rsidR="009109FC">
        <w:rPr>
          <w:rFonts w:ascii="Times New Roman" w:hAnsi="Times New Roman" w:cs="Times New Roman"/>
        </w:rPr>
        <w:t>some other reading material.</w:t>
      </w:r>
    </w:p>
    <w:p w14:paraId="6E182CCE" w14:textId="77777777" w:rsidR="00716237" w:rsidRPr="00716237" w:rsidRDefault="00716237" w:rsidP="002A6A7D">
      <w:pPr>
        <w:autoSpaceDE w:val="0"/>
        <w:autoSpaceDN w:val="0"/>
        <w:adjustRightInd w:val="0"/>
        <w:rPr>
          <w:rFonts w:ascii="Times New Roman" w:hAnsi="Times New Roman" w:cs="Times New Roman"/>
        </w:rPr>
      </w:pPr>
    </w:p>
    <w:p w14:paraId="307BD4E5" w14:textId="3610CAF2"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For RTE analysis, the </w:t>
      </w:r>
      <w:r w:rsidR="009109FC">
        <w:rPr>
          <w:rFonts w:ascii="Times New Roman" w:hAnsi="Times New Roman" w:cs="Times New Roman"/>
        </w:rPr>
        <w:t>authors</w:t>
      </w:r>
      <w:r w:rsidRPr="00716237">
        <w:rPr>
          <w:rFonts w:ascii="Times New Roman" w:hAnsi="Times New Roman" w:cs="Times New Roman"/>
        </w:rPr>
        <w:t xml:space="preserve"> used empirical data </w:t>
      </w:r>
      <w:r w:rsidR="009109FC">
        <w:rPr>
          <w:rFonts w:ascii="Times New Roman" w:hAnsi="Times New Roman" w:cs="Times New Roman"/>
        </w:rPr>
        <w:t>from the</w:t>
      </w:r>
      <w:r w:rsidRPr="00716237">
        <w:rPr>
          <w:rFonts w:ascii="Times New Roman" w:hAnsi="Times New Roman" w:cs="Times New Roman"/>
        </w:rPr>
        <w:t xml:space="preserve"> Information Literacy Test (ILT), a low-stakes test, which was administered in the fall semester of 2003 to 506 freshman at a medium-size </w:t>
      </w:r>
      <w:proofErr w:type="gramStart"/>
      <w:r w:rsidRPr="00716237">
        <w:rPr>
          <w:rFonts w:ascii="Times New Roman" w:hAnsi="Times New Roman" w:cs="Times New Roman"/>
        </w:rPr>
        <w:t>south eastern</w:t>
      </w:r>
      <w:proofErr w:type="gramEnd"/>
      <w:r w:rsidRPr="00716237">
        <w:rPr>
          <w:rFonts w:ascii="Times New Roman" w:hAnsi="Times New Roman" w:cs="Times New Roman"/>
        </w:rPr>
        <w:t xml:space="preserve"> university. The response time distributions across items </w:t>
      </w:r>
      <w:proofErr w:type="gramStart"/>
      <w:r w:rsidRPr="00716237">
        <w:rPr>
          <w:rFonts w:ascii="Times New Roman" w:hAnsi="Times New Roman" w:cs="Times New Roman"/>
        </w:rPr>
        <w:t>are investigated</w:t>
      </w:r>
      <w:proofErr w:type="gramEnd"/>
      <w:r w:rsidRPr="00716237">
        <w:rPr>
          <w:rFonts w:ascii="Times New Roman" w:hAnsi="Times New Roman" w:cs="Times New Roman"/>
        </w:rPr>
        <w:t xml:space="preserve"> and some sp</w:t>
      </w:r>
      <w:r w:rsidR="009109FC">
        <w:rPr>
          <w:rFonts w:ascii="Times New Roman" w:hAnsi="Times New Roman" w:cs="Times New Roman"/>
        </w:rPr>
        <w:t>ike patterns were founded, long-time spikes and short-</w:t>
      </w:r>
      <w:r w:rsidRPr="00716237">
        <w:rPr>
          <w:rFonts w:ascii="Times New Roman" w:hAnsi="Times New Roman" w:cs="Times New Roman"/>
        </w:rPr>
        <w:t>time spikes. M</w:t>
      </w:r>
      <w:r w:rsidR="009109FC">
        <w:rPr>
          <w:rFonts w:ascii="Times New Roman" w:hAnsi="Times New Roman" w:cs="Times New Roman"/>
        </w:rPr>
        <w:t>ost of the ILT items have short-</w:t>
      </w:r>
      <w:r w:rsidRPr="00716237">
        <w:rPr>
          <w:rFonts w:ascii="Times New Roman" w:hAnsi="Times New Roman" w:cs="Times New Roman"/>
        </w:rPr>
        <w:t>time spikes, which tend to be at the end of the speed test. Thus, it might imply that rapid-guessing behavior was happening during the ILT testing session.</w:t>
      </w:r>
    </w:p>
    <w:p w14:paraId="19A32AFD" w14:textId="77777777" w:rsidR="00716237" w:rsidRPr="00716237" w:rsidRDefault="00716237" w:rsidP="002A6A7D">
      <w:pPr>
        <w:autoSpaceDE w:val="0"/>
        <w:autoSpaceDN w:val="0"/>
        <w:adjustRightInd w:val="0"/>
        <w:rPr>
          <w:rFonts w:ascii="Times New Roman" w:hAnsi="Times New Roman" w:cs="Times New Roman"/>
        </w:rPr>
      </w:pPr>
    </w:p>
    <w:p w14:paraId="6A8856DA" w14:textId="77777777" w:rsidR="002A6A7D"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Through data analysis, research hypotheses were tested and supported. </w:t>
      </w:r>
      <w:r w:rsidR="009109FC">
        <w:rPr>
          <w:rFonts w:ascii="Times New Roman" w:hAnsi="Times New Roman" w:cs="Times New Roman"/>
        </w:rPr>
        <w:t>F</w:t>
      </w:r>
      <w:r w:rsidRPr="00716237">
        <w:rPr>
          <w:rFonts w:ascii="Times New Roman" w:hAnsi="Times New Roman" w:cs="Times New Roman"/>
        </w:rPr>
        <w:t>ive hypotheses</w:t>
      </w:r>
      <w:r w:rsidR="009109FC">
        <w:rPr>
          <w:rFonts w:ascii="Times New Roman" w:hAnsi="Times New Roman" w:cs="Times New Roman"/>
        </w:rPr>
        <w:t xml:space="preserve"> led to these findings</w:t>
      </w:r>
      <w:r w:rsidRPr="00716237">
        <w:rPr>
          <w:rFonts w:ascii="Times New Roman" w:hAnsi="Times New Roman" w:cs="Times New Roman"/>
        </w:rPr>
        <w:t xml:space="preserve">: (a) RTE scores </w:t>
      </w:r>
      <w:proofErr w:type="gramStart"/>
      <w:r w:rsidRPr="00716237">
        <w:rPr>
          <w:rFonts w:ascii="Times New Roman" w:hAnsi="Times New Roman" w:cs="Times New Roman"/>
        </w:rPr>
        <w:t>were found</w:t>
      </w:r>
      <w:proofErr w:type="gramEnd"/>
      <w:r w:rsidRPr="00716237">
        <w:rPr>
          <w:rFonts w:ascii="Times New Roman" w:hAnsi="Times New Roman" w:cs="Times New Roman"/>
        </w:rPr>
        <w:t xml:space="preserve"> to be reliable. (b) RTE were correlated with other measures of examinee test taking efforts such as total test performance, self-reported effort, person fit, and total test time. (c) RTE </w:t>
      </w:r>
      <w:proofErr w:type="gramStart"/>
      <w:r w:rsidRPr="00716237">
        <w:rPr>
          <w:rFonts w:ascii="Times New Roman" w:hAnsi="Times New Roman" w:cs="Times New Roman"/>
        </w:rPr>
        <w:t>were not correlated</w:t>
      </w:r>
      <w:proofErr w:type="gramEnd"/>
      <w:r w:rsidRPr="00716237">
        <w:rPr>
          <w:rFonts w:ascii="Times New Roman" w:hAnsi="Times New Roman" w:cs="Times New Roman"/>
        </w:rPr>
        <w:t xml:space="preserve"> with measures of academic ability scores from the high-stakes t</w:t>
      </w:r>
      <w:r w:rsidR="009109FC">
        <w:rPr>
          <w:rFonts w:ascii="Times New Roman" w:hAnsi="Times New Roman" w:cs="Times New Roman"/>
        </w:rPr>
        <w:t>est</w:t>
      </w:r>
      <w:r w:rsidRPr="00716237">
        <w:rPr>
          <w:rFonts w:ascii="Times New Roman" w:hAnsi="Times New Roman" w:cs="Times New Roman"/>
        </w:rPr>
        <w:t xml:space="preserve"> (i.e. SAT-Verbal, SAT-Quantitative). (d) “Two different examinee behaviors, with occurrences of rapid-guessing behavior yielding item responses whose accuracy did not exceed chance levels” (p.179). In other words, if RTE is low, the probability of correct </w:t>
      </w:r>
      <w:r w:rsidR="009109FC">
        <w:rPr>
          <w:rFonts w:ascii="Times New Roman" w:hAnsi="Times New Roman" w:cs="Times New Roman"/>
        </w:rPr>
        <w:t xml:space="preserve">response is </w:t>
      </w:r>
      <w:proofErr w:type="gramStart"/>
      <w:r w:rsidR="009109FC">
        <w:rPr>
          <w:rFonts w:ascii="Times New Roman" w:hAnsi="Times New Roman" w:cs="Times New Roman"/>
        </w:rPr>
        <w:t>not</w:t>
      </w:r>
      <w:proofErr w:type="gramEnd"/>
      <w:r w:rsidR="009109FC">
        <w:rPr>
          <w:rFonts w:ascii="Times New Roman" w:hAnsi="Times New Roman" w:cs="Times New Roman"/>
        </w:rPr>
        <w:t xml:space="preserve"> </w:t>
      </w:r>
      <w:proofErr w:type="gramStart"/>
      <w:r w:rsidRPr="00716237">
        <w:rPr>
          <w:rFonts w:ascii="Times New Roman" w:hAnsi="Times New Roman" w:cs="Times New Roman"/>
        </w:rPr>
        <w:t>greater</w:t>
      </w:r>
      <w:proofErr w:type="gramEnd"/>
      <w:r w:rsidRPr="00716237">
        <w:rPr>
          <w:rFonts w:ascii="Times New Roman" w:hAnsi="Times New Roman" w:cs="Times New Roman"/>
        </w:rPr>
        <w:t xml:space="preserve"> than when test takers randomly respond. (e) When motivation </w:t>
      </w:r>
      <w:proofErr w:type="gramStart"/>
      <w:r w:rsidRPr="00716237">
        <w:rPr>
          <w:rFonts w:ascii="Times New Roman" w:hAnsi="Times New Roman" w:cs="Times New Roman"/>
        </w:rPr>
        <w:t>was filtered</w:t>
      </w:r>
      <w:proofErr w:type="gramEnd"/>
      <w:r w:rsidRPr="00716237">
        <w:rPr>
          <w:rFonts w:ascii="Times New Roman" w:hAnsi="Times New Roman" w:cs="Times New Roman"/>
        </w:rPr>
        <w:t xml:space="preserve"> based on RTE scores, the results are highly similar to the result filtered by self-report effort. Employing RTE scores </w:t>
      </w:r>
      <w:proofErr w:type="gramStart"/>
      <w:r w:rsidR="009109FC">
        <w:rPr>
          <w:rFonts w:ascii="Times New Roman" w:hAnsi="Times New Roman" w:cs="Times New Roman"/>
        </w:rPr>
        <w:t xml:space="preserve">is </w:t>
      </w:r>
      <w:r w:rsidRPr="00716237">
        <w:rPr>
          <w:rFonts w:ascii="Times New Roman" w:hAnsi="Times New Roman" w:cs="Times New Roman"/>
        </w:rPr>
        <w:t>expected</w:t>
      </w:r>
      <w:proofErr w:type="gramEnd"/>
      <w:r w:rsidRPr="00716237">
        <w:rPr>
          <w:rFonts w:ascii="Times New Roman" w:hAnsi="Times New Roman" w:cs="Times New Roman"/>
        </w:rPr>
        <w:t xml:space="preserve"> to bring positive effects in measurement practice. First, they can be indicators to monitor test taker’s effort on each item and the whole test. Second, they can work for motivation filtering.</w:t>
      </w:r>
      <w:r w:rsidR="009109FC">
        <w:rPr>
          <w:rFonts w:ascii="Times New Roman" w:hAnsi="Times New Roman" w:cs="Times New Roman"/>
        </w:rPr>
        <w:br w:type="page"/>
      </w:r>
    </w:p>
    <w:p w14:paraId="449A7BCF" w14:textId="2A85CFF9" w:rsidR="00716237" w:rsidRPr="00716237" w:rsidRDefault="009109FC" w:rsidP="002A6A7D">
      <w:pPr>
        <w:pBdr>
          <w:top w:val="single" w:sz="4" w:space="1" w:color="auto"/>
          <w:bottom w:val="single" w:sz="4" w:space="1" w:color="auto"/>
        </w:pBdr>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 xml:space="preserve">Rios, J.A., </w:t>
      </w:r>
      <w:proofErr w:type="spellStart"/>
      <w:r>
        <w:rPr>
          <w:rFonts w:ascii="Times New Roman" w:hAnsi="Times New Roman" w:cs="Times New Roman"/>
        </w:rPr>
        <w:t>Guo</w:t>
      </w:r>
      <w:proofErr w:type="spellEnd"/>
      <w:r>
        <w:rPr>
          <w:rFonts w:ascii="Times New Roman" w:hAnsi="Times New Roman" w:cs="Times New Roman"/>
        </w:rPr>
        <w:t>, H., Mao, L., &amp; Liu, O.</w:t>
      </w:r>
      <w:r w:rsidR="00716237" w:rsidRPr="00716237">
        <w:rPr>
          <w:rFonts w:ascii="Times New Roman" w:hAnsi="Times New Roman" w:cs="Times New Roman"/>
        </w:rPr>
        <w:t xml:space="preserve">L. (2017). Evaluating the </w:t>
      </w:r>
      <w:r>
        <w:rPr>
          <w:rFonts w:ascii="Times New Roman" w:hAnsi="Times New Roman" w:cs="Times New Roman"/>
        </w:rPr>
        <w:t>i</w:t>
      </w:r>
      <w:r w:rsidR="00716237" w:rsidRPr="00716237">
        <w:rPr>
          <w:rFonts w:ascii="Times New Roman" w:hAnsi="Times New Roman" w:cs="Times New Roman"/>
        </w:rPr>
        <w:t xml:space="preserve">mpact of </w:t>
      </w:r>
      <w:r>
        <w:rPr>
          <w:rFonts w:ascii="Times New Roman" w:hAnsi="Times New Roman" w:cs="Times New Roman"/>
        </w:rPr>
        <w:t>c</w:t>
      </w:r>
      <w:r w:rsidR="00716237" w:rsidRPr="00716237">
        <w:rPr>
          <w:rFonts w:ascii="Times New Roman" w:hAnsi="Times New Roman" w:cs="Times New Roman"/>
        </w:rPr>
        <w:t xml:space="preserve">areless </w:t>
      </w:r>
      <w:r>
        <w:rPr>
          <w:rFonts w:ascii="Times New Roman" w:hAnsi="Times New Roman" w:cs="Times New Roman"/>
        </w:rPr>
        <w:t>r</w:t>
      </w:r>
      <w:r w:rsidR="00716237" w:rsidRPr="00716237">
        <w:rPr>
          <w:rFonts w:ascii="Times New Roman" w:hAnsi="Times New Roman" w:cs="Times New Roman"/>
        </w:rPr>
        <w:t xml:space="preserve">esponding on </w:t>
      </w:r>
      <w:r>
        <w:rPr>
          <w:rFonts w:ascii="Times New Roman" w:hAnsi="Times New Roman" w:cs="Times New Roman"/>
        </w:rPr>
        <w:t>a</w:t>
      </w:r>
      <w:r w:rsidR="00716237" w:rsidRPr="00716237">
        <w:rPr>
          <w:rFonts w:ascii="Times New Roman" w:hAnsi="Times New Roman" w:cs="Times New Roman"/>
        </w:rPr>
        <w:t>ggregated-</w:t>
      </w:r>
      <w:r>
        <w:rPr>
          <w:rFonts w:ascii="Times New Roman" w:hAnsi="Times New Roman" w:cs="Times New Roman"/>
        </w:rPr>
        <w:t>s</w:t>
      </w:r>
      <w:r w:rsidR="00716237" w:rsidRPr="00716237">
        <w:rPr>
          <w:rFonts w:ascii="Times New Roman" w:hAnsi="Times New Roman" w:cs="Times New Roman"/>
        </w:rPr>
        <w:t xml:space="preserve">cores: To filter </w:t>
      </w:r>
      <w:r>
        <w:rPr>
          <w:rFonts w:ascii="Times New Roman" w:hAnsi="Times New Roman" w:cs="Times New Roman"/>
        </w:rPr>
        <w:t>u</w:t>
      </w:r>
      <w:r w:rsidR="00716237" w:rsidRPr="00716237">
        <w:rPr>
          <w:rFonts w:ascii="Times New Roman" w:hAnsi="Times New Roman" w:cs="Times New Roman"/>
        </w:rPr>
        <w:t xml:space="preserve">nmotivated </w:t>
      </w:r>
      <w:r>
        <w:rPr>
          <w:rFonts w:ascii="Times New Roman" w:hAnsi="Times New Roman" w:cs="Times New Roman"/>
        </w:rPr>
        <w:t>e</w:t>
      </w:r>
      <w:r w:rsidR="00716237" w:rsidRPr="00716237">
        <w:rPr>
          <w:rFonts w:ascii="Times New Roman" w:hAnsi="Times New Roman" w:cs="Times New Roman"/>
        </w:rPr>
        <w:t xml:space="preserve">xaminees or </w:t>
      </w:r>
      <w:r>
        <w:rPr>
          <w:rFonts w:ascii="Times New Roman" w:hAnsi="Times New Roman" w:cs="Times New Roman"/>
        </w:rPr>
        <w:t>n</w:t>
      </w:r>
      <w:r w:rsidR="00716237" w:rsidRPr="00716237">
        <w:rPr>
          <w:rFonts w:ascii="Times New Roman" w:hAnsi="Times New Roman" w:cs="Times New Roman"/>
        </w:rPr>
        <w:t xml:space="preserve">ot? </w:t>
      </w:r>
      <w:r w:rsidR="00716237" w:rsidRPr="009109FC">
        <w:rPr>
          <w:rFonts w:ascii="Times New Roman" w:hAnsi="Times New Roman" w:cs="Times New Roman"/>
          <w:i/>
        </w:rPr>
        <w:t>International Journal of Testing, 17</w:t>
      </w:r>
      <w:r w:rsidR="00716237" w:rsidRPr="00716237">
        <w:rPr>
          <w:rFonts w:ascii="Times New Roman" w:hAnsi="Times New Roman" w:cs="Times New Roman"/>
        </w:rPr>
        <w:t>(1), 74-104.</w:t>
      </w:r>
    </w:p>
    <w:p w14:paraId="758C7E73" w14:textId="77777777" w:rsidR="00716237" w:rsidRPr="00716237" w:rsidRDefault="00716237" w:rsidP="002A6A7D">
      <w:pPr>
        <w:autoSpaceDE w:val="0"/>
        <w:autoSpaceDN w:val="0"/>
        <w:adjustRightInd w:val="0"/>
        <w:rPr>
          <w:rFonts w:ascii="Times New Roman" w:hAnsi="Times New Roman" w:cs="Times New Roman"/>
        </w:rPr>
      </w:pPr>
    </w:p>
    <w:p w14:paraId="29DC0235" w14:textId="1C4DE39D"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According to Rios, </w:t>
      </w:r>
      <w:proofErr w:type="spellStart"/>
      <w:r w:rsidRPr="00716237">
        <w:rPr>
          <w:rFonts w:ascii="Times New Roman" w:hAnsi="Times New Roman" w:cs="Times New Roman"/>
        </w:rPr>
        <w:t>Guo</w:t>
      </w:r>
      <w:proofErr w:type="spellEnd"/>
      <w:r w:rsidRPr="00716237">
        <w:rPr>
          <w:rFonts w:ascii="Times New Roman" w:hAnsi="Times New Roman" w:cs="Times New Roman"/>
        </w:rPr>
        <w:t>, Mao,</w:t>
      </w:r>
      <w:r w:rsidR="009109FC">
        <w:rPr>
          <w:rFonts w:ascii="Times New Roman" w:hAnsi="Times New Roman" w:cs="Times New Roman"/>
        </w:rPr>
        <w:t xml:space="preserve"> and</w:t>
      </w:r>
      <w:r w:rsidRPr="00716237">
        <w:rPr>
          <w:rFonts w:ascii="Times New Roman" w:hAnsi="Times New Roman" w:cs="Times New Roman"/>
        </w:rPr>
        <w:t xml:space="preserve"> Liu, it is important to study the impact of the careless responding on low-stake test, because this threatens the validity of test-score interpretation and may lead to misleading information to policy make and institutional administrators. Through the literature review, Rios et al. investigate the impact of careless responding on the test results. Research</w:t>
      </w:r>
      <w:r w:rsidR="009109FC">
        <w:rPr>
          <w:rFonts w:ascii="Times New Roman" w:hAnsi="Times New Roman" w:cs="Times New Roman"/>
        </w:rPr>
        <w:t>ers</w:t>
      </w:r>
      <w:r w:rsidRPr="00716237">
        <w:rPr>
          <w:rFonts w:ascii="Times New Roman" w:hAnsi="Times New Roman" w:cs="Times New Roman"/>
        </w:rPr>
        <w:t xml:space="preserve"> </w:t>
      </w:r>
      <w:r w:rsidR="009109FC">
        <w:rPr>
          <w:rFonts w:ascii="Times New Roman" w:hAnsi="Times New Roman" w:cs="Times New Roman"/>
        </w:rPr>
        <w:t xml:space="preserve">have </w:t>
      </w:r>
      <w:r w:rsidRPr="00716237">
        <w:rPr>
          <w:rFonts w:ascii="Times New Roman" w:hAnsi="Times New Roman" w:cs="Times New Roman"/>
        </w:rPr>
        <w:t>shown careless responding may result in biased individual-level ability estimates, item parameter estimates, reliability estimates, and correlations with external variables. However, “the true degree of bias on aggregated scores” has not been sufficiently investigated and “is still largely unknown” (p.76).</w:t>
      </w:r>
    </w:p>
    <w:p w14:paraId="784D6B9D" w14:textId="6DEBC889" w:rsidR="00716237" w:rsidRPr="00716237" w:rsidRDefault="00716237" w:rsidP="002A6A7D">
      <w:pPr>
        <w:autoSpaceDE w:val="0"/>
        <w:autoSpaceDN w:val="0"/>
        <w:adjustRightInd w:val="0"/>
        <w:rPr>
          <w:rFonts w:ascii="Times New Roman" w:hAnsi="Times New Roman" w:cs="Times New Roman"/>
        </w:rPr>
      </w:pPr>
    </w:p>
    <w:p w14:paraId="4D26675C" w14:textId="706F0C4A"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To deal with the threat of random careless responding, Rios et al. introduce two approaches: (a) flag and (b) filter. The authors pinpoint that the flagging random careless responses has a limitation of disregard for mean score differences and convergent, discriminant validity coefficients. Besides, this filtering procedure assumes that random careless responding is “unrelated to true ability” but </w:t>
      </w:r>
      <w:r w:rsidR="009109FC">
        <w:rPr>
          <w:rFonts w:ascii="Times New Roman" w:hAnsi="Times New Roman" w:cs="Times New Roman"/>
        </w:rPr>
        <w:t>the authors argue that</w:t>
      </w:r>
      <w:r w:rsidRPr="00716237">
        <w:rPr>
          <w:rFonts w:ascii="Times New Roman" w:hAnsi="Times New Roman" w:cs="Times New Roman"/>
        </w:rPr>
        <w:t xml:space="preserve"> this assumption </w:t>
      </w:r>
      <w:r w:rsidR="009109FC">
        <w:rPr>
          <w:rFonts w:ascii="Times New Roman" w:hAnsi="Times New Roman" w:cs="Times New Roman"/>
        </w:rPr>
        <w:t>is</w:t>
      </w:r>
      <w:r w:rsidRPr="00716237">
        <w:rPr>
          <w:rFonts w:ascii="Times New Roman" w:hAnsi="Times New Roman" w:cs="Times New Roman"/>
        </w:rPr>
        <w:t xml:space="preserve"> flawed. </w:t>
      </w:r>
      <w:proofErr w:type="gramStart"/>
      <w:r w:rsidRPr="00716237">
        <w:rPr>
          <w:rFonts w:ascii="Times New Roman" w:hAnsi="Times New Roman" w:cs="Times New Roman"/>
        </w:rPr>
        <w:t>So</w:t>
      </w:r>
      <w:proofErr w:type="gramEnd"/>
      <w:r w:rsidRPr="00716237">
        <w:rPr>
          <w:rFonts w:ascii="Times New Roman" w:hAnsi="Times New Roman" w:cs="Times New Roman"/>
        </w:rPr>
        <w:t>, between the two approaches, the author</w:t>
      </w:r>
      <w:r w:rsidR="009109FC">
        <w:rPr>
          <w:rFonts w:ascii="Times New Roman" w:hAnsi="Times New Roman" w:cs="Times New Roman"/>
        </w:rPr>
        <w:t>s are</w:t>
      </w:r>
      <w:r w:rsidRPr="00716237">
        <w:rPr>
          <w:rFonts w:ascii="Times New Roman" w:hAnsi="Times New Roman" w:cs="Times New Roman"/>
        </w:rPr>
        <w:t xml:space="preserve"> more interested in the latter approach (i.e. filter). </w:t>
      </w:r>
    </w:p>
    <w:p w14:paraId="5558220A" w14:textId="77777777" w:rsidR="00716237" w:rsidRPr="00716237" w:rsidRDefault="00716237" w:rsidP="002A6A7D">
      <w:pPr>
        <w:autoSpaceDE w:val="0"/>
        <w:autoSpaceDN w:val="0"/>
        <w:adjustRightInd w:val="0"/>
        <w:rPr>
          <w:rFonts w:ascii="Times New Roman" w:hAnsi="Times New Roman" w:cs="Times New Roman"/>
        </w:rPr>
      </w:pPr>
    </w:p>
    <w:p w14:paraId="311ECFDF" w14:textId="51144C4D"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 xml:space="preserve">Filtering the random careless responding has two approaches: (a) examinee-level filtering and (b) response-level filtering. In examinee-level filtering, an examinee’s total test score </w:t>
      </w:r>
      <w:proofErr w:type="gramStart"/>
      <w:r w:rsidRPr="00716237">
        <w:rPr>
          <w:rFonts w:ascii="Times New Roman" w:hAnsi="Times New Roman" w:cs="Times New Roman"/>
        </w:rPr>
        <w:t>is deleted</w:t>
      </w:r>
      <w:proofErr w:type="gramEnd"/>
      <w:r w:rsidRPr="00716237">
        <w:rPr>
          <w:rFonts w:ascii="Times New Roman" w:hAnsi="Times New Roman" w:cs="Times New Roman"/>
        </w:rPr>
        <w:t xml:space="preserve"> if the number of random careless responses for that examinee exceeds an a priori cut-off. As an example, Wise &amp; Kong suggest 10% as a standard to create a subgroup of unmotivated respondents. </w:t>
      </w:r>
      <w:proofErr w:type="gramStart"/>
      <w:r w:rsidRPr="00716237">
        <w:rPr>
          <w:rFonts w:ascii="Times New Roman" w:hAnsi="Times New Roman" w:cs="Times New Roman"/>
        </w:rPr>
        <w:t>However, if we filter the participant based on the standard of random careless responses, we might not use up to 25% of the sample data (Rios, Liu, &amp; Bridgeman, 2014), which cannot be retained for any future study (e.g., longitudinal tracking) Thus, the authors recommend (b) response-level filtering using Item Response Theory</w:t>
      </w:r>
      <w:r w:rsidR="009109FC">
        <w:rPr>
          <w:rFonts w:ascii="Times New Roman" w:hAnsi="Times New Roman" w:cs="Times New Roman"/>
        </w:rPr>
        <w:t xml:space="preserve"> (IRT) and provide</w:t>
      </w:r>
      <w:r w:rsidRPr="00716237">
        <w:rPr>
          <w:rFonts w:ascii="Times New Roman" w:hAnsi="Times New Roman" w:cs="Times New Roman"/>
        </w:rPr>
        <w:t xml:space="preserve"> practical recommendations for practitioners on when they face rando</w:t>
      </w:r>
      <w:r w:rsidR="009109FC">
        <w:rPr>
          <w:rFonts w:ascii="Times New Roman" w:hAnsi="Times New Roman" w:cs="Times New Roman"/>
        </w:rPr>
        <w:t>m careless responding problem.</w:t>
      </w:r>
      <w:proofErr w:type="gramEnd"/>
    </w:p>
    <w:p w14:paraId="0619699E" w14:textId="717FE663" w:rsidR="00716237" w:rsidRPr="00716237" w:rsidRDefault="00716237" w:rsidP="002A6A7D">
      <w:pPr>
        <w:autoSpaceDE w:val="0"/>
        <w:autoSpaceDN w:val="0"/>
        <w:adjustRightInd w:val="0"/>
        <w:rPr>
          <w:rFonts w:ascii="Times New Roman" w:hAnsi="Times New Roman" w:cs="Times New Roman"/>
        </w:rPr>
      </w:pPr>
    </w:p>
    <w:p w14:paraId="17F59071" w14:textId="0B9C3F0C" w:rsidR="00716237" w:rsidRPr="00716237" w:rsidRDefault="00716237" w:rsidP="002A6A7D">
      <w:pPr>
        <w:autoSpaceDE w:val="0"/>
        <w:autoSpaceDN w:val="0"/>
        <w:adjustRightInd w:val="0"/>
        <w:ind w:firstLine="720"/>
        <w:rPr>
          <w:rFonts w:ascii="Times New Roman" w:hAnsi="Times New Roman" w:cs="Times New Roman"/>
        </w:rPr>
      </w:pPr>
      <w:r w:rsidRPr="00716237">
        <w:rPr>
          <w:rFonts w:ascii="Times New Roman" w:hAnsi="Times New Roman" w:cs="Times New Roman"/>
        </w:rPr>
        <w:t>Rios et al. evaluate the degree of underestimation in the true mean and compare the effectiveness of two filtering procedures, examinee-level filtering and response-level filtering</w:t>
      </w:r>
      <w:r w:rsidR="002A6A7D">
        <w:rPr>
          <w:rFonts w:ascii="Times New Roman" w:hAnsi="Times New Roman" w:cs="Times New Roman"/>
        </w:rPr>
        <w:t>. Two findings are:</w:t>
      </w:r>
    </w:p>
    <w:p w14:paraId="68595C55" w14:textId="6B9D5504" w:rsidR="00716237" w:rsidRPr="00716237" w:rsidRDefault="00716237" w:rsidP="002A6A7D">
      <w:pPr>
        <w:autoSpaceDE w:val="0"/>
        <w:autoSpaceDN w:val="0"/>
        <w:adjustRightInd w:val="0"/>
        <w:rPr>
          <w:rFonts w:ascii="Times New Roman" w:hAnsi="Times New Roman" w:cs="Times New Roman"/>
        </w:rPr>
      </w:pPr>
      <w:r w:rsidRPr="00716237">
        <w:rPr>
          <w:rFonts w:ascii="Times New Roman" w:hAnsi="Times New Roman" w:cs="Times New Roman"/>
        </w:rPr>
        <w:t xml:space="preserve">(a) True mean was underestimated by </w:t>
      </w:r>
      <w:r w:rsidR="002A6A7D">
        <w:rPr>
          <w:rFonts w:ascii="Times New Roman" w:hAnsi="Times New Roman" w:cs="Times New Roman"/>
        </w:rPr>
        <w:t>0</w:t>
      </w:r>
      <w:r w:rsidRPr="00716237">
        <w:rPr>
          <w:rFonts w:ascii="Times New Roman" w:hAnsi="Times New Roman" w:cs="Times New Roman"/>
        </w:rPr>
        <w:t>.20 SDs, when total amount of careless response surpasses 6.25%</w:t>
      </w:r>
      <w:r w:rsidR="002A6A7D">
        <w:rPr>
          <w:rFonts w:ascii="Times New Roman" w:hAnsi="Times New Roman" w:cs="Times New Roman"/>
        </w:rPr>
        <w:t xml:space="preserve"> </w:t>
      </w:r>
      <w:proofErr w:type="gramStart"/>
      <w:r w:rsidR="002A6A7D">
        <w:rPr>
          <w:rFonts w:ascii="Times New Roman" w:hAnsi="Times New Roman" w:cs="Times New Roman"/>
        </w:rPr>
        <w:t>( easy</w:t>
      </w:r>
      <w:proofErr w:type="gramEnd"/>
      <w:r w:rsidR="002A6A7D">
        <w:rPr>
          <w:rFonts w:ascii="Times New Roman" w:hAnsi="Times New Roman" w:cs="Times New Roman"/>
        </w:rPr>
        <w:t xml:space="preserve"> test) or </w:t>
      </w:r>
      <w:r w:rsidRPr="00716237">
        <w:rPr>
          <w:rFonts w:ascii="Times New Roman" w:hAnsi="Times New Roman" w:cs="Times New Roman"/>
        </w:rPr>
        <w:t>12.5</w:t>
      </w:r>
      <w:r w:rsidR="002A6A7D">
        <w:rPr>
          <w:rFonts w:ascii="Times New Roman" w:hAnsi="Times New Roman" w:cs="Times New Roman"/>
        </w:rPr>
        <w:t xml:space="preserve">% </w:t>
      </w:r>
      <w:r w:rsidRPr="00716237">
        <w:rPr>
          <w:rFonts w:ascii="Times New Roman" w:hAnsi="Times New Roman" w:cs="Times New Roman"/>
        </w:rPr>
        <w:t>(moderate or difficult test).</w:t>
      </w:r>
    </w:p>
    <w:p w14:paraId="47380591" w14:textId="726E79A6" w:rsidR="00716237" w:rsidRPr="00716237" w:rsidRDefault="00716237" w:rsidP="002A6A7D">
      <w:pPr>
        <w:autoSpaceDE w:val="0"/>
        <w:autoSpaceDN w:val="0"/>
        <w:adjustRightInd w:val="0"/>
        <w:rPr>
          <w:rFonts w:ascii="Times New Roman" w:hAnsi="Times New Roman" w:cs="Times New Roman"/>
        </w:rPr>
      </w:pPr>
      <w:r w:rsidRPr="00716237">
        <w:rPr>
          <w:rFonts w:ascii="Times New Roman" w:hAnsi="Times New Roman" w:cs="Times New Roman"/>
        </w:rPr>
        <w:t xml:space="preserve">(b) True mean inflates </w:t>
      </w:r>
      <w:r w:rsidR="002A6A7D">
        <w:rPr>
          <w:rFonts w:ascii="Times New Roman" w:hAnsi="Times New Roman" w:cs="Times New Roman"/>
        </w:rPr>
        <w:t>0</w:t>
      </w:r>
      <w:r w:rsidRPr="00716237">
        <w:rPr>
          <w:rFonts w:ascii="Times New Roman" w:hAnsi="Times New Roman" w:cs="Times New Roman"/>
        </w:rPr>
        <w:t>.42 SDs, when careless responding is associate with ability and unmotivated tes</w:t>
      </w:r>
      <w:r w:rsidR="002A6A7D">
        <w:rPr>
          <w:rFonts w:ascii="Times New Roman" w:hAnsi="Times New Roman" w:cs="Times New Roman"/>
        </w:rPr>
        <w:t xml:space="preserve">t takers’ data </w:t>
      </w:r>
      <w:proofErr w:type="gramStart"/>
      <w:r w:rsidR="002A6A7D">
        <w:rPr>
          <w:rFonts w:ascii="Times New Roman" w:hAnsi="Times New Roman" w:cs="Times New Roman"/>
        </w:rPr>
        <w:t>was deleted</w:t>
      </w:r>
      <w:proofErr w:type="gramEnd"/>
      <w:r w:rsidR="002A6A7D">
        <w:rPr>
          <w:rFonts w:ascii="Times New Roman" w:hAnsi="Times New Roman" w:cs="Times New Roman"/>
        </w:rPr>
        <w:t>.</w:t>
      </w:r>
    </w:p>
    <w:p w14:paraId="4B3A599A" w14:textId="77777777" w:rsidR="00716237" w:rsidRPr="00716237" w:rsidRDefault="00716237" w:rsidP="002A6A7D">
      <w:pPr>
        <w:autoSpaceDE w:val="0"/>
        <w:autoSpaceDN w:val="0"/>
        <w:adjustRightInd w:val="0"/>
        <w:rPr>
          <w:rFonts w:ascii="Times New Roman" w:hAnsi="Times New Roman" w:cs="Times New Roman"/>
        </w:rPr>
      </w:pPr>
    </w:p>
    <w:p w14:paraId="1C7B3878" w14:textId="02B62505" w:rsidR="00716237" w:rsidRPr="00716237" w:rsidRDefault="00716237" w:rsidP="002A6A7D">
      <w:pPr>
        <w:autoSpaceDE w:val="0"/>
        <w:autoSpaceDN w:val="0"/>
        <w:adjustRightInd w:val="0"/>
        <w:ind w:firstLine="720"/>
        <w:rPr>
          <w:rFonts w:ascii="Times New Roman" w:hAnsi="Times New Roman" w:cs="Times New Roman"/>
        </w:rPr>
      </w:pPr>
      <w:proofErr w:type="gramStart"/>
      <w:r w:rsidRPr="00716237">
        <w:rPr>
          <w:rFonts w:ascii="Times New Roman" w:hAnsi="Times New Roman" w:cs="Times New Roman"/>
        </w:rPr>
        <w:t xml:space="preserve">Findings from this study </w:t>
      </w:r>
      <w:r w:rsidR="002A6A7D">
        <w:rPr>
          <w:rFonts w:ascii="Times New Roman" w:hAnsi="Times New Roman" w:cs="Times New Roman"/>
        </w:rPr>
        <w:t>can be used by</w:t>
      </w:r>
      <w:r w:rsidRPr="00716237">
        <w:rPr>
          <w:rFonts w:ascii="Times New Roman" w:hAnsi="Times New Roman" w:cs="Times New Roman"/>
        </w:rPr>
        <w:t xml:space="preserve"> test practitioners </w:t>
      </w:r>
      <w:r w:rsidR="002A6A7D">
        <w:rPr>
          <w:rFonts w:ascii="Times New Roman" w:hAnsi="Times New Roman" w:cs="Times New Roman"/>
        </w:rPr>
        <w:t>to</w:t>
      </w:r>
      <w:r w:rsidRPr="00716237">
        <w:rPr>
          <w:rFonts w:ascii="Times New Roman" w:hAnsi="Times New Roman" w:cs="Times New Roman"/>
        </w:rPr>
        <w:t xml:space="preserve"> deal with careless responses for group-based low-stakes assessments</w:t>
      </w:r>
      <w:proofErr w:type="gramEnd"/>
      <w:r w:rsidRPr="00716237">
        <w:rPr>
          <w:rFonts w:ascii="Times New Roman" w:hAnsi="Times New Roman" w:cs="Times New Roman"/>
        </w:rPr>
        <w:t>.</w:t>
      </w:r>
    </w:p>
    <w:p w14:paraId="758BBDF3" w14:textId="77777777" w:rsidR="00783962" w:rsidRPr="007C0266" w:rsidRDefault="00783962" w:rsidP="002A6A7D">
      <w:pPr>
        <w:widowControl w:val="0"/>
        <w:autoSpaceDE w:val="0"/>
        <w:autoSpaceDN w:val="0"/>
        <w:adjustRightInd w:val="0"/>
        <w:rPr>
          <w:rFonts w:ascii="Times New Roman" w:hAnsi="Times New Roman" w:cs="Times New Roman"/>
          <w:color w:val="000000"/>
        </w:rPr>
      </w:pPr>
    </w:p>
    <w:sectPr w:rsidR="00783962" w:rsidRPr="007C0266" w:rsidSect="008D71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55EDA" w14:textId="77777777" w:rsidR="00323162" w:rsidRDefault="00323162" w:rsidP="00716237">
      <w:r>
        <w:separator/>
      </w:r>
    </w:p>
  </w:endnote>
  <w:endnote w:type="continuationSeparator" w:id="0">
    <w:p w14:paraId="4776182B" w14:textId="77777777" w:rsidR="00323162" w:rsidRDefault="00323162" w:rsidP="0071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swiss"/>
    <w:pitch w:val="variable"/>
    <w:sig w:usb0="00000003"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4FEF" w14:textId="77777777" w:rsidR="00323162" w:rsidRDefault="00323162" w:rsidP="00716237">
      <w:r>
        <w:separator/>
      </w:r>
    </w:p>
  </w:footnote>
  <w:footnote w:type="continuationSeparator" w:id="0">
    <w:p w14:paraId="094994F3" w14:textId="77777777" w:rsidR="00323162" w:rsidRDefault="00323162" w:rsidP="0071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61D7" w14:textId="29378036" w:rsidR="00267A5B" w:rsidRPr="00716237" w:rsidRDefault="00267A5B" w:rsidP="0071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25F58"/>
    <w:multiLevelType w:val="hybridMultilevel"/>
    <w:tmpl w:val="DE44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F6AE3"/>
    <w:multiLevelType w:val="hybridMultilevel"/>
    <w:tmpl w:val="2EC46B30"/>
    <w:lvl w:ilvl="0" w:tplc="1F60158E">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C6F0C"/>
    <w:multiLevelType w:val="hybridMultilevel"/>
    <w:tmpl w:val="E1144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66622"/>
    <w:multiLevelType w:val="hybridMultilevel"/>
    <w:tmpl w:val="B3507CAC"/>
    <w:lvl w:ilvl="0" w:tplc="F60CD23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B05CF"/>
    <w:multiLevelType w:val="hybridMultilevel"/>
    <w:tmpl w:val="04FA5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F"/>
    <w:rsid w:val="00032362"/>
    <w:rsid w:val="000328B8"/>
    <w:rsid w:val="00055600"/>
    <w:rsid w:val="00090654"/>
    <w:rsid w:val="000C66D6"/>
    <w:rsid w:val="000D7E3F"/>
    <w:rsid w:val="000F482F"/>
    <w:rsid w:val="000F61B3"/>
    <w:rsid w:val="00120EAA"/>
    <w:rsid w:val="00172471"/>
    <w:rsid w:val="001D1205"/>
    <w:rsid w:val="00263A8C"/>
    <w:rsid w:val="00267A5B"/>
    <w:rsid w:val="002A6A7D"/>
    <w:rsid w:val="002E59F4"/>
    <w:rsid w:val="00323162"/>
    <w:rsid w:val="00382B0F"/>
    <w:rsid w:val="00385786"/>
    <w:rsid w:val="00393C1F"/>
    <w:rsid w:val="004056BC"/>
    <w:rsid w:val="004124BC"/>
    <w:rsid w:val="0041694D"/>
    <w:rsid w:val="00442AB1"/>
    <w:rsid w:val="0045407B"/>
    <w:rsid w:val="00486673"/>
    <w:rsid w:val="004D0939"/>
    <w:rsid w:val="004D1028"/>
    <w:rsid w:val="004D63BB"/>
    <w:rsid w:val="004E7ECE"/>
    <w:rsid w:val="00572805"/>
    <w:rsid w:val="005B7A8B"/>
    <w:rsid w:val="00685120"/>
    <w:rsid w:val="006A0A0F"/>
    <w:rsid w:val="006D6B28"/>
    <w:rsid w:val="006F3AE3"/>
    <w:rsid w:val="006F4B2A"/>
    <w:rsid w:val="00716237"/>
    <w:rsid w:val="0073679A"/>
    <w:rsid w:val="007431A4"/>
    <w:rsid w:val="007500BD"/>
    <w:rsid w:val="007838EF"/>
    <w:rsid w:val="00783962"/>
    <w:rsid w:val="00795ABD"/>
    <w:rsid w:val="007C0266"/>
    <w:rsid w:val="008A3B06"/>
    <w:rsid w:val="008D7172"/>
    <w:rsid w:val="009109FC"/>
    <w:rsid w:val="0092564E"/>
    <w:rsid w:val="0098499C"/>
    <w:rsid w:val="009B03EA"/>
    <w:rsid w:val="009D06B0"/>
    <w:rsid w:val="009D6116"/>
    <w:rsid w:val="00A4356C"/>
    <w:rsid w:val="00A4543D"/>
    <w:rsid w:val="00A61C16"/>
    <w:rsid w:val="00A92C9B"/>
    <w:rsid w:val="00AA12D5"/>
    <w:rsid w:val="00AC6293"/>
    <w:rsid w:val="00B37878"/>
    <w:rsid w:val="00B5170F"/>
    <w:rsid w:val="00B62AA5"/>
    <w:rsid w:val="00B65C44"/>
    <w:rsid w:val="00B77C4F"/>
    <w:rsid w:val="00C452CB"/>
    <w:rsid w:val="00E02469"/>
    <w:rsid w:val="00E22DBF"/>
    <w:rsid w:val="00E24904"/>
    <w:rsid w:val="00E8796D"/>
    <w:rsid w:val="00EC0C7F"/>
    <w:rsid w:val="00E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2C318"/>
  <w14:defaultImageDpi w14:val="300"/>
  <w15:docId w15:val="{DAF30E5C-A47D-441F-A2E3-7A2C4BCE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B2A"/>
    <w:pPr>
      <w:ind w:left="720"/>
      <w:contextualSpacing/>
    </w:pPr>
  </w:style>
  <w:style w:type="paragraph" w:styleId="BalloonText">
    <w:name w:val="Balloon Text"/>
    <w:basedOn w:val="Normal"/>
    <w:link w:val="BalloonTextChar"/>
    <w:uiPriority w:val="99"/>
    <w:semiHidden/>
    <w:unhideWhenUsed/>
    <w:rsid w:val="008D7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72"/>
    <w:rPr>
      <w:rFonts w:ascii="Segoe UI" w:hAnsi="Segoe UI" w:cs="Segoe UI"/>
      <w:sz w:val="18"/>
      <w:szCs w:val="18"/>
    </w:rPr>
  </w:style>
  <w:style w:type="paragraph" w:customStyle="1" w:styleId="p1">
    <w:name w:val="p1"/>
    <w:basedOn w:val="Normal"/>
    <w:rsid w:val="00716237"/>
    <w:rPr>
      <w:rFonts w:ascii="Helvetica Neue" w:eastAsiaTheme="minorHAnsi" w:hAnsi="Helvetica Neue" w:cs="Times New Roman"/>
      <w:color w:val="454545"/>
      <w:sz w:val="18"/>
      <w:szCs w:val="18"/>
    </w:rPr>
  </w:style>
  <w:style w:type="paragraph" w:styleId="Header">
    <w:name w:val="header"/>
    <w:basedOn w:val="Normal"/>
    <w:link w:val="HeaderChar"/>
    <w:uiPriority w:val="99"/>
    <w:unhideWhenUsed/>
    <w:rsid w:val="007162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16237"/>
    <w:rPr>
      <w:rFonts w:eastAsiaTheme="minorHAnsi"/>
      <w:sz w:val="22"/>
      <w:szCs w:val="22"/>
    </w:rPr>
  </w:style>
  <w:style w:type="paragraph" w:styleId="Footer">
    <w:name w:val="footer"/>
    <w:basedOn w:val="Normal"/>
    <w:link w:val="FooterChar"/>
    <w:uiPriority w:val="99"/>
    <w:unhideWhenUsed/>
    <w:rsid w:val="00716237"/>
    <w:pPr>
      <w:tabs>
        <w:tab w:val="center" w:pos="4680"/>
        <w:tab w:val="right" w:pos="9360"/>
      </w:tabs>
    </w:pPr>
  </w:style>
  <w:style w:type="character" w:customStyle="1" w:styleId="FooterChar">
    <w:name w:val="Footer Char"/>
    <w:basedOn w:val="DefaultParagraphFont"/>
    <w:link w:val="Footer"/>
    <w:uiPriority w:val="99"/>
    <w:rsid w:val="0071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766">
      <w:bodyDiv w:val="1"/>
      <w:marLeft w:val="0"/>
      <w:marRight w:val="0"/>
      <w:marTop w:val="0"/>
      <w:marBottom w:val="0"/>
      <w:divBdr>
        <w:top w:val="none" w:sz="0" w:space="0" w:color="auto"/>
        <w:left w:val="none" w:sz="0" w:space="0" w:color="auto"/>
        <w:bottom w:val="none" w:sz="0" w:space="0" w:color="auto"/>
        <w:right w:val="none" w:sz="0" w:space="0" w:color="auto"/>
      </w:divBdr>
    </w:div>
    <w:div w:id="651063376">
      <w:bodyDiv w:val="1"/>
      <w:marLeft w:val="0"/>
      <w:marRight w:val="0"/>
      <w:marTop w:val="0"/>
      <w:marBottom w:val="0"/>
      <w:divBdr>
        <w:top w:val="none" w:sz="0" w:space="0" w:color="auto"/>
        <w:left w:val="none" w:sz="0" w:space="0" w:color="auto"/>
        <w:bottom w:val="none" w:sz="0" w:space="0" w:color="auto"/>
        <w:right w:val="none" w:sz="0" w:space="0" w:color="auto"/>
      </w:divBdr>
    </w:div>
    <w:div w:id="1122656047">
      <w:bodyDiv w:val="1"/>
      <w:marLeft w:val="0"/>
      <w:marRight w:val="0"/>
      <w:marTop w:val="0"/>
      <w:marBottom w:val="0"/>
      <w:divBdr>
        <w:top w:val="none" w:sz="0" w:space="0" w:color="auto"/>
        <w:left w:val="none" w:sz="0" w:space="0" w:color="auto"/>
        <w:bottom w:val="none" w:sz="0" w:space="0" w:color="auto"/>
        <w:right w:val="none" w:sz="0" w:space="0" w:color="auto"/>
      </w:divBdr>
    </w:div>
    <w:div w:id="1704944429">
      <w:bodyDiv w:val="1"/>
      <w:marLeft w:val="0"/>
      <w:marRight w:val="0"/>
      <w:marTop w:val="0"/>
      <w:marBottom w:val="0"/>
      <w:divBdr>
        <w:top w:val="none" w:sz="0" w:space="0" w:color="auto"/>
        <w:left w:val="none" w:sz="0" w:space="0" w:color="auto"/>
        <w:bottom w:val="none" w:sz="0" w:space="0" w:color="auto"/>
        <w:right w:val="none" w:sz="0" w:space="0" w:color="auto"/>
      </w:divBdr>
    </w:div>
    <w:div w:id="2019575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55D7-C1CC-4C16-9754-E0DB9BCD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12139</Words>
  <Characters>69194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Zhongkui Ju</dc:creator>
  <cp:keywords/>
  <dc:description/>
  <cp:lastModifiedBy>Michael C Rodriguez</cp:lastModifiedBy>
  <cp:revision>3</cp:revision>
  <dcterms:created xsi:type="dcterms:W3CDTF">2018-05-06T17:22:00Z</dcterms:created>
  <dcterms:modified xsi:type="dcterms:W3CDTF">2018-05-06T17:35:00Z</dcterms:modified>
</cp:coreProperties>
</file>