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C" w:rsidRDefault="006D2D3C" w:rsidP="006D2D3C">
      <w:pPr>
        <w:pBdr>
          <w:bottom w:val="single" w:sz="4" w:space="1" w:color="auto"/>
        </w:pBdr>
        <w:tabs>
          <w:tab w:val="right" w:pos="9360"/>
        </w:tabs>
        <w:rPr>
          <w:b/>
        </w:rPr>
      </w:pPr>
      <w:r>
        <w:rPr>
          <w:b/>
        </w:rPr>
        <w:t>EPSY8225: Operational Measurement</w:t>
      </w:r>
      <w:r>
        <w:rPr>
          <w:b/>
        </w:rPr>
        <w:tab/>
        <w:t>February 17, 2020</w:t>
      </w:r>
    </w:p>
    <w:p w:rsidR="006D2D3C" w:rsidRDefault="006D2D3C" w:rsidP="006D2D3C">
      <w:pPr>
        <w:tabs>
          <w:tab w:val="right" w:pos="9360"/>
        </w:tabs>
        <w:rPr>
          <w:b/>
        </w:rPr>
      </w:pPr>
    </w:p>
    <w:p w:rsidR="006D2D3C" w:rsidRDefault="006D2D3C" w:rsidP="006D2D3C">
      <w:pPr>
        <w:tabs>
          <w:tab w:val="right" w:pos="9360"/>
        </w:tabs>
        <w:rPr>
          <w:b/>
        </w:rPr>
      </w:pPr>
      <w:r>
        <w:rPr>
          <w:b/>
        </w:rPr>
        <w:t>Class Notes</w:t>
      </w:r>
    </w:p>
    <w:p w:rsidR="006D2D3C" w:rsidRDefault="006D2D3C" w:rsidP="006D2D3C">
      <w:pPr>
        <w:tabs>
          <w:tab w:val="right" w:pos="9360"/>
        </w:tabs>
        <w:rPr>
          <w:b/>
        </w:rPr>
      </w:pPr>
      <w:bookmarkStart w:id="0" w:name="_GoBack"/>
      <w:bookmarkEnd w:id="0"/>
    </w:p>
    <w:p w:rsidR="006D2D3C" w:rsidRDefault="006D2D3C">
      <w:pPr>
        <w:rPr>
          <w:b/>
        </w:rPr>
      </w:pPr>
    </w:p>
    <w:p w:rsidR="006D3CD2" w:rsidRDefault="006D3CD2">
      <w:pPr>
        <w:rPr>
          <w:b/>
        </w:rPr>
      </w:pPr>
      <w:r>
        <w:rPr>
          <w:b/>
        </w:rPr>
        <w:t>The QC Concerns of Performance Assessment</w:t>
      </w:r>
    </w:p>
    <w:p w:rsidR="006D3CD2" w:rsidRDefault="006D3CD2"/>
    <w:p w:rsidR="006D3CD2" w:rsidRDefault="006D3CD2">
      <w:r>
        <w:t>The characteristics of PA present significant challenges regarding QC – conceptualization of the PA, measurement design, scoring, analysis, and reporting.</w:t>
      </w:r>
    </w:p>
    <w:p w:rsidR="006D3CD2" w:rsidRDefault="006D3CD2"/>
    <w:p w:rsidR="006D3CD2" w:rsidRDefault="006D3CD2" w:rsidP="006D3CD2">
      <w:pPr>
        <w:pStyle w:val="ListParagraph"/>
        <w:numPr>
          <w:ilvl w:val="0"/>
          <w:numId w:val="3"/>
        </w:numPr>
      </w:pPr>
      <w:r>
        <w:t>Scoring subjectivity</w:t>
      </w:r>
      <w:r w:rsidR="00E700F5">
        <w:t xml:space="preserve"> – human scoring</w:t>
      </w:r>
    </w:p>
    <w:p w:rsidR="006D3CD2" w:rsidRDefault="006D3CD2" w:rsidP="006D3CD2">
      <w:pPr>
        <w:pStyle w:val="ListParagraph"/>
        <w:numPr>
          <w:ilvl w:val="0"/>
          <w:numId w:val="3"/>
        </w:numPr>
      </w:pPr>
      <w:r>
        <w:t>Clarity and functionality of the task requirements and scoring guidelines</w:t>
      </w:r>
    </w:p>
    <w:p w:rsidR="006D3CD2" w:rsidRDefault="006D3CD2" w:rsidP="006D3CD2">
      <w:pPr>
        <w:pStyle w:val="ListParagraph"/>
        <w:numPr>
          <w:ilvl w:val="0"/>
          <w:numId w:val="3"/>
        </w:numPr>
      </w:pPr>
      <w:r>
        <w:t>PA Measures the “can do” part of KSAs – the production of KSAs</w:t>
      </w:r>
    </w:p>
    <w:p w:rsidR="006D3CD2" w:rsidRDefault="00E700F5" w:rsidP="006D3CD2">
      <w:pPr>
        <w:pStyle w:val="ListParagraph"/>
        <w:numPr>
          <w:ilvl w:val="0"/>
          <w:numId w:val="3"/>
        </w:numPr>
      </w:pPr>
      <w:r>
        <w:t>PA includes more authentic tasks – what a person would do in the field – on the job</w:t>
      </w:r>
    </w:p>
    <w:p w:rsidR="00E700F5" w:rsidRDefault="00E700F5" w:rsidP="006D3CD2">
      <w:pPr>
        <w:pStyle w:val="ListParagraph"/>
        <w:numPr>
          <w:ilvl w:val="0"/>
          <w:numId w:val="3"/>
        </w:numPr>
      </w:pPr>
      <w:r>
        <w:t>Based on job-task analyses or professional standards of what a person should be able to do</w:t>
      </w:r>
    </w:p>
    <w:p w:rsidR="00E700F5" w:rsidRDefault="00E700F5" w:rsidP="006D3CD2">
      <w:pPr>
        <w:pStyle w:val="ListParagraph"/>
        <w:numPr>
          <w:ilvl w:val="0"/>
          <w:numId w:val="3"/>
        </w:numPr>
      </w:pPr>
      <w:r>
        <w:t>Proximity to the construct – more direct observation?</w:t>
      </w:r>
    </w:p>
    <w:p w:rsidR="006D3CD2" w:rsidRDefault="006D3CD2"/>
    <w:p w:rsidR="006D3CD2" w:rsidRDefault="006D3CD2"/>
    <w:p w:rsidR="006D3CD2" w:rsidRPr="006D3CD2" w:rsidRDefault="006D3CD2"/>
    <w:p w:rsidR="006D3CD2" w:rsidRDefault="006D3CD2">
      <w:pPr>
        <w:rPr>
          <w:b/>
        </w:rPr>
      </w:pPr>
      <w:r>
        <w:rPr>
          <w:b/>
        </w:rPr>
        <w:br w:type="page"/>
      </w:r>
    </w:p>
    <w:p w:rsidR="00AC57EB" w:rsidRPr="006D3CD2" w:rsidRDefault="006D3CD2">
      <w:pPr>
        <w:rPr>
          <w:b/>
        </w:rPr>
      </w:pPr>
      <w:r w:rsidRPr="006D3CD2">
        <w:rPr>
          <w:b/>
        </w:rPr>
        <w:lastRenderedPageBreak/>
        <w:t>Sources of Score Variability</w:t>
      </w:r>
    </w:p>
    <w:p w:rsidR="006D3CD2" w:rsidRDefault="006D3CD2"/>
    <w:p w:rsidR="006D3CD2" w:rsidRDefault="006D3CD2" w:rsidP="006D3CD2">
      <w:pPr>
        <w:pStyle w:val="ListParagraph"/>
        <w:numPr>
          <w:ilvl w:val="0"/>
          <w:numId w:val="2"/>
        </w:numPr>
      </w:pPr>
      <w:r>
        <w:t>Candidates</w:t>
      </w:r>
    </w:p>
    <w:p w:rsidR="006D3CD2" w:rsidRDefault="00D22965" w:rsidP="00D22965">
      <w:pPr>
        <w:pStyle w:val="ListParagraph"/>
        <w:numPr>
          <w:ilvl w:val="0"/>
          <w:numId w:val="4"/>
        </w:numPr>
      </w:pPr>
      <w:r>
        <w:t>Cheating</w:t>
      </w:r>
    </w:p>
    <w:p w:rsidR="00E11DAC" w:rsidRDefault="00E11DAC" w:rsidP="00E11DAC">
      <w:pPr>
        <w:pStyle w:val="ListParagraph"/>
        <w:numPr>
          <w:ilvl w:val="1"/>
          <w:numId w:val="4"/>
        </w:numPr>
      </w:pPr>
      <w:r>
        <w:t>Appropriate/inappropriate preparation</w:t>
      </w:r>
    </w:p>
    <w:p w:rsidR="00E11DAC" w:rsidRDefault="00E11DAC" w:rsidP="00E11DAC">
      <w:pPr>
        <w:pStyle w:val="ListParagraph"/>
        <w:numPr>
          <w:ilvl w:val="1"/>
          <w:numId w:val="4"/>
        </w:numPr>
      </w:pPr>
      <w:r>
        <w:t>…</w:t>
      </w:r>
    </w:p>
    <w:p w:rsidR="00D22965" w:rsidRDefault="00D22965" w:rsidP="00D22965">
      <w:pPr>
        <w:pStyle w:val="ListParagraph"/>
        <w:numPr>
          <w:ilvl w:val="0"/>
          <w:numId w:val="4"/>
        </w:numPr>
      </w:pPr>
      <w:r>
        <w:t>Motivation</w:t>
      </w:r>
    </w:p>
    <w:p w:rsidR="00D22965" w:rsidRDefault="00D22965" w:rsidP="00D22965">
      <w:pPr>
        <w:pStyle w:val="ListParagraph"/>
        <w:numPr>
          <w:ilvl w:val="1"/>
          <w:numId w:val="4"/>
        </w:numPr>
      </w:pPr>
      <w:r>
        <w:t>performance orientation, outcome orientations</w:t>
      </w:r>
    </w:p>
    <w:p w:rsidR="00D22965" w:rsidRDefault="00D22965" w:rsidP="00D22965">
      <w:pPr>
        <w:pStyle w:val="ListParagraph"/>
        <w:numPr>
          <w:ilvl w:val="1"/>
          <w:numId w:val="4"/>
        </w:numPr>
      </w:pPr>
      <w:r>
        <w:t>intrinsic, extrinsic</w:t>
      </w:r>
    </w:p>
    <w:p w:rsidR="00E11DAC" w:rsidRDefault="00E11DAC" w:rsidP="00E11DAC">
      <w:pPr>
        <w:pStyle w:val="ListParagraph"/>
        <w:numPr>
          <w:ilvl w:val="0"/>
          <w:numId w:val="4"/>
        </w:numPr>
      </w:pPr>
      <w:r>
        <w:t>effort (may be connected to motivation), engagement, attention</w:t>
      </w:r>
    </w:p>
    <w:p w:rsidR="00D22965" w:rsidRDefault="00D22965" w:rsidP="00D22965">
      <w:pPr>
        <w:pStyle w:val="ListParagraph"/>
        <w:numPr>
          <w:ilvl w:val="0"/>
          <w:numId w:val="4"/>
        </w:numPr>
      </w:pPr>
      <w:r>
        <w:t>person behavior is different – different engagement</w:t>
      </w:r>
    </w:p>
    <w:p w:rsidR="00D22965" w:rsidRDefault="00E11DAC" w:rsidP="00D22965">
      <w:pPr>
        <w:pStyle w:val="ListParagraph"/>
        <w:numPr>
          <w:ilvl w:val="0"/>
          <w:numId w:val="4"/>
        </w:numPr>
      </w:pPr>
      <w:r>
        <w:t>mental and physical condition</w:t>
      </w:r>
    </w:p>
    <w:p w:rsidR="00E11DAC" w:rsidRDefault="00E11DAC" w:rsidP="00E11DAC">
      <w:pPr>
        <w:pStyle w:val="ListParagraph"/>
        <w:numPr>
          <w:ilvl w:val="1"/>
          <w:numId w:val="4"/>
        </w:numPr>
      </w:pPr>
      <w:r>
        <w:t>fatigue</w:t>
      </w:r>
    </w:p>
    <w:p w:rsidR="00E11DAC" w:rsidRDefault="00E11DAC" w:rsidP="00E11DAC">
      <w:pPr>
        <w:pStyle w:val="ListParagraph"/>
        <w:numPr>
          <w:ilvl w:val="1"/>
          <w:numId w:val="4"/>
        </w:numPr>
      </w:pPr>
      <w:r>
        <w:t>anxiety</w:t>
      </w:r>
    </w:p>
    <w:p w:rsidR="00E11DAC" w:rsidRDefault="00E11DAC" w:rsidP="00E11DAC">
      <w:pPr>
        <w:pStyle w:val="ListParagraph"/>
        <w:numPr>
          <w:ilvl w:val="1"/>
          <w:numId w:val="4"/>
        </w:numPr>
      </w:pPr>
      <w:r>
        <w:t>nervousness</w:t>
      </w:r>
    </w:p>
    <w:p w:rsidR="00700F32" w:rsidRDefault="00700F32" w:rsidP="00E11DAC">
      <w:pPr>
        <w:pStyle w:val="ListParagraph"/>
        <w:numPr>
          <w:ilvl w:val="1"/>
          <w:numId w:val="4"/>
        </w:numPr>
      </w:pPr>
      <w:r>
        <w:t>stereo-type threat</w:t>
      </w:r>
    </w:p>
    <w:p w:rsidR="00E11DAC" w:rsidRDefault="00E11DAC" w:rsidP="00E11DAC">
      <w:pPr>
        <w:pStyle w:val="ListParagraph"/>
        <w:numPr>
          <w:ilvl w:val="0"/>
          <w:numId w:val="4"/>
        </w:numPr>
      </w:pPr>
      <w:r>
        <w:t>repeated test taking – familiarity</w:t>
      </w:r>
    </w:p>
    <w:p w:rsidR="00E11DAC" w:rsidRDefault="00E11DAC" w:rsidP="00E11DAC">
      <w:pPr>
        <w:pStyle w:val="ListParagraph"/>
        <w:numPr>
          <w:ilvl w:val="0"/>
          <w:numId w:val="4"/>
        </w:numPr>
      </w:pPr>
      <w:r>
        <w:t>instructional sensitivity (quasi-candidate characteristic)</w:t>
      </w:r>
    </w:p>
    <w:p w:rsidR="00E11DAC" w:rsidRDefault="00E11DAC" w:rsidP="00E11DAC">
      <w:pPr>
        <w:pStyle w:val="ListParagraph"/>
        <w:numPr>
          <w:ilvl w:val="0"/>
          <w:numId w:val="4"/>
        </w:numPr>
      </w:pPr>
      <w:r>
        <w:t>Knowledge Skills Abilities</w:t>
      </w:r>
    </w:p>
    <w:p w:rsidR="00E11DAC" w:rsidRDefault="00700F32" w:rsidP="00E11DAC">
      <w:pPr>
        <w:pStyle w:val="ListParagraph"/>
        <w:numPr>
          <w:ilvl w:val="1"/>
          <w:numId w:val="4"/>
        </w:numPr>
      </w:pPr>
      <w:r>
        <w:t>Practice, instructional quality, experience, studying</w:t>
      </w:r>
    </w:p>
    <w:p w:rsidR="00700F32" w:rsidRDefault="00700F32" w:rsidP="00700F32">
      <w:pPr>
        <w:pStyle w:val="ListParagraph"/>
        <w:numPr>
          <w:ilvl w:val="1"/>
          <w:numId w:val="4"/>
        </w:numPr>
      </w:pPr>
      <w:r>
        <w:t>Opportunity to learn</w:t>
      </w:r>
    </w:p>
    <w:p w:rsidR="006D3CD2" w:rsidRDefault="006D3CD2" w:rsidP="006D3CD2"/>
    <w:p w:rsidR="006D3CD2" w:rsidRDefault="006D3CD2" w:rsidP="006D3CD2">
      <w:pPr>
        <w:pStyle w:val="ListParagraph"/>
        <w:numPr>
          <w:ilvl w:val="0"/>
          <w:numId w:val="2"/>
        </w:numPr>
      </w:pPr>
      <w:r>
        <w:t>Tasks</w:t>
      </w:r>
    </w:p>
    <w:p w:rsidR="006D3CD2" w:rsidRDefault="00700F32" w:rsidP="00700F32">
      <w:pPr>
        <w:pStyle w:val="ListParagraph"/>
        <w:numPr>
          <w:ilvl w:val="0"/>
          <w:numId w:val="5"/>
        </w:numPr>
      </w:pPr>
      <w:r>
        <w:t>Level of difficulty</w:t>
      </w:r>
    </w:p>
    <w:p w:rsidR="00700F32" w:rsidRDefault="00700F32" w:rsidP="00700F32">
      <w:pPr>
        <w:pStyle w:val="ListParagraph"/>
        <w:numPr>
          <w:ilvl w:val="1"/>
          <w:numId w:val="5"/>
        </w:numPr>
      </w:pPr>
      <w:r>
        <w:t>Language complexity</w:t>
      </w:r>
    </w:p>
    <w:p w:rsidR="00700F32" w:rsidRDefault="00700F32" w:rsidP="00700F32">
      <w:pPr>
        <w:pStyle w:val="ListParagraph"/>
        <w:numPr>
          <w:ilvl w:val="1"/>
          <w:numId w:val="5"/>
        </w:numPr>
      </w:pPr>
      <w:r>
        <w:t>Assessment time</w:t>
      </w:r>
    </w:p>
    <w:p w:rsidR="00700F32" w:rsidRDefault="00700F32" w:rsidP="00700F32">
      <w:pPr>
        <w:pStyle w:val="ListParagraph"/>
        <w:numPr>
          <w:ilvl w:val="1"/>
          <w:numId w:val="5"/>
        </w:numPr>
      </w:pPr>
      <w:r>
        <w:t>Task material complexity – and familiarity</w:t>
      </w:r>
    </w:p>
    <w:p w:rsidR="00700F32" w:rsidRDefault="00700F32" w:rsidP="00700F32">
      <w:pPr>
        <w:pStyle w:val="ListParagraph"/>
        <w:numPr>
          <w:ilvl w:val="0"/>
          <w:numId w:val="5"/>
        </w:numPr>
      </w:pPr>
      <w:r>
        <w:t>Cognitive complexity (intended or unintended)</w:t>
      </w:r>
    </w:p>
    <w:p w:rsidR="00700F32" w:rsidRDefault="00700F32" w:rsidP="00700F32">
      <w:pPr>
        <w:pStyle w:val="ListParagraph"/>
        <w:numPr>
          <w:ilvl w:val="1"/>
          <w:numId w:val="5"/>
        </w:numPr>
      </w:pPr>
      <w:r>
        <w:t>Does not necessarily correlate with task difficulty</w:t>
      </w:r>
    </w:p>
    <w:p w:rsidR="00700F32" w:rsidRDefault="00700F32" w:rsidP="00700F32">
      <w:pPr>
        <w:pStyle w:val="ListParagraph"/>
        <w:numPr>
          <w:ilvl w:val="0"/>
          <w:numId w:val="5"/>
        </w:numPr>
      </w:pPr>
      <w:r>
        <w:t>Task quality</w:t>
      </w:r>
    </w:p>
    <w:p w:rsidR="00700F32" w:rsidRDefault="00700F32" w:rsidP="00700F32">
      <w:pPr>
        <w:pStyle w:val="ListParagraph"/>
        <w:numPr>
          <w:ilvl w:val="1"/>
          <w:numId w:val="5"/>
        </w:numPr>
      </w:pPr>
      <w:r>
        <w:t>Clarity – task specificity</w:t>
      </w:r>
    </w:p>
    <w:p w:rsidR="00700F32" w:rsidRDefault="00700F32" w:rsidP="00700F32">
      <w:pPr>
        <w:pStyle w:val="ListParagraph"/>
        <w:numPr>
          <w:ilvl w:val="1"/>
          <w:numId w:val="5"/>
        </w:numPr>
      </w:pPr>
      <w:r>
        <w:t>explicitness of instructions</w:t>
      </w:r>
    </w:p>
    <w:p w:rsidR="00700F32" w:rsidRDefault="00700F32" w:rsidP="00700F32">
      <w:pPr>
        <w:pStyle w:val="ListParagraph"/>
        <w:numPr>
          <w:ilvl w:val="1"/>
          <w:numId w:val="5"/>
        </w:numPr>
      </w:pPr>
      <w:r>
        <w:t>task relevance – construct representation</w:t>
      </w:r>
    </w:p>
    <w:p w:rsidR="00700F32" w:rsidRDefault="00ED1BA1" w:rsidP="00700F32">
      <w:pPr>
        <w:pStyle w:val="ListParagraph"/>
        <w:numPr>
          <w:ilvl w:val="0"/>
          <w:numId w:val="5"/>
        </w:numPr>
      </w:pPr>
      <w:r>
        <w:t>(task format)</w:t>
      </w:r>
    </w:p>
    <w:p w:rsidR="00ED1BA1" w:rsidRDefault="00ED1BA1" w:rsidP="00700F32">
      <w:pPr>
        <w:pStyle w:val="ListParagraph"/>
        <w:numPr>
          <w:ilvl w:val="0"/>
          <w:numId w:val="5"/>
        </w:numPr>
      </w:pPr>
      <w:r>
        <w:t xml:space="preserve">Represent learning outcomes or expectations </w:t>
      </w:r>
    </w:p>
    <w:p w:rsidR="00ED1BA1" w:rsidRDefault="00ED1BA1" w:rsidP="00ED1BA1">
      <w:pPr>
        <w:pStyle w:val="ListParagraph"/>
        <w:numPr>
          <w:ilvl w:val="1"/>
          <w:numId w:val="5"/>
        </w:numPr>
      </w:pPr>
      <w:r>
        <w:t>learning progression, grade relevant</w:t>
      </w:r>
    </w:p>
    <w:p w:rsidR="00ED1BA1" w:rsidRDefault="00ED1BA1" w:rsidP="00ED1BA1">
      <w:pPr>
        <w:pStyle w:val="ListParagraph"/>
        <w:numPr>
          <w:ilvl w:val="1"/>
          <w:numId w:val="5"/>
        </w:numPr>
      </w:pPr>
      <w:r>
        <w:t>assume opportunity to learn (courts: instructional/curriculum validity)</w:t>
      </w:r>
    </w:p>
    <w:p w:rsidR="006D3CD2" w:rsidRDefault="006D3CD2" w:rsidP="006D3CD2"/>
    <w:p w:rsidR="006D3CD2" w:rsidRDefault="006D3CD2" w:rsidP="006D3CD2">
      <w:pPr>
        <w:pStyle w:val="ListParagraph"/>
        <w:numPr>
          <w:ilvl w:val="0"/>
          <w:numId w:val="2"/>
        </w:numPr>
      </w:pPr>
      <w:r>
        <w:t>Raters</w:t>
      </w:r>
    </w:p>
    <w:p w:rsidR="006D3CD2" w:rsidRDefault="00ED1BA1" w:rsidP="00ED1BA1">
      <w:pPr>
        <w:pStyle w:val="ListParagraph"/>
        <w:numPr>
          <w:ilvl w:val="0"/>
          <w:numId w:val="6"/>
        </w:numPr>
      </w:pPr>
      <w:r>
        <w:t>Personal bias</w:t>
      </w:r>
    </w:p>
    <w:p w:rsidR="00ED1BA1" w:rsidRDefault="00ED1BA1" w:rsidP="00ED1BA1">
      <w:pPr>
        <w:pStyle w:val="ListParagraph"/>
        <w:numPr>
          <w:ilvl w:val="1"/>
          <w:numId w:val="6"/>
        </w:numPr>
      </w:pPr>
      <w:r>
        <w:t>Personal experience</w:t>
      </w:r>
      <w:r w:rsidR="002047AE">
        <w:t xml:space="preserve"> of scoring</w:t>
      </w:r>
    </w:p>
    <w:p w:rsidR="00ED1BA1" w:rsidRDefault="00ED1BA1" w:rsidP="00ED1BA1">
      <w:pPr>
        <w:pStyle w:val="ListParagraph"/>
        <w:numPr>
          <w:ilvl w:val="1"/>
          <w:numId w:val="6"/>
        </w:numPr>
      </w:pPr>
      <w:r>
        <w:t>Training on scoring</w:t>
      </w:r>
    </w:p>
    <w:p w:rsidR="00ED1BA1" w:rsidRDefault="00ED1BA1" w:rsidP="00ED1BA1">
      <w:pPr>
        <w:pStyle w:val="ListParagraph"/>
        <w:numPr>
          <w:ilvl w:val="1"/>
          <w:numId w:val="6"/>
        </w:numPr>
      </w:pPr>
      <w:r>
        <w:t>Explicit training on bias (includes both the quality of training and the rater’s understanding of bias from the training)</w:t>
      </w:r>
    </w:p>
    <w:p w:rsidR="002047AE" w:rsidRDefault="002047AE" w:rsidP="00ED1BA1">
      <w:pPr>
        <w:pStyle w:val="ListParagraph"/>
        <w:numPr>
          <w:ilvl w:val="1"/>
          <w:numId w:val="6"/>
        </w:numPr>
      </w:pPr>
      <w:r>
        <w:t>Cultural identity, gender identity, professional identity</w:t>
      </w:r>
    </w:p>
    <w:p w:rsidR="002047AE" w:rsidRDefault="002047AE" w:rsidP="00ED1BA1">
      <w:pPr>
        <w:pStyle w:val="ListParagraph"/>
        <w:numPr>
          <w:ilvl w:val="1"/>
          <w:numId w:val="6"/>
        </w:numPr>
      </w:pPr>
      <w:r>
        <w:t>Subject-matter expertise</w:t>
      </w:r>
    </w:p>
    <w:p w:rsidR="002047AE" w:rsidRDefault="002047AE" w:rsidP="002047AE">
      <w:pPr>
        <w:pStyle w:val="ListParagraph"/>
        <w:numPr>
          <w:ilvl w:val="0"/>
          <w:numId w:val="6"/>
        </w:numPr>
      </w:pPr>
      <w:r>
        <w:t>Subject-matter expertise</w:t>
      </w:r>
    </w:p>
    <w:p w:rsidR="00ED1BA1" w:rsidRDefault="00ED1BA1" w:rsidP="00ED1BA1">
      <w:pPr>
        <w:pStyle w:val="ListParagraph"/>
        <w:numPr>
          <w:ilvl w:val="0"/>
          <w:numId w:val="6"/>
        </w:numPr>
      </w:pPr>
      <w:r>
        <w:t>Mental and physical condition</w:t>
      </w:r>
    </w:p>
    <w:p w:rsidR="00ED1BA1" w:rsidRDefault="00ED1BA1" w:rsidP="00ED1BA1">
      <w:pPr>
        <w:pStyle w:val="ListParagraph"/>
        <w:numPr>
          <w:ilvl w:val="1"/>
          <w:numId w:val="6"/>
        </w:numPr>
      </w:pPr>
      <w:r>
        <w:lastRenderedPageBreak/>
        <w:t>Energy level, fatigue</w:t>
      </w:r>
    </w:p>
    <w:p w:rsidR="00ED1BA1" w:rsidRDefault="00ED1BA1" w:rsidP="00ED1BA1">
      <w:pPr>
        <w:pStyle w:val="ListParagraph"/>
        <w:numPr>
          <w:ilvl w:val="1"/>
          <w:numId w:val="6"/>
        </w:numPr>
      </w:pPr>
      <w:r>
        <w:t>Boredom</w:t>
      </w:r>
    </w:p>
    <w:p w:rsidR="00ED1BA1" w:rsidRDefault="00ED1BA1" w:rsidP="00ED1BA1">
      <w:pPr>
        <w:pStyle w:val="ListParagraph"/>
        <w:numPr>
          <w:ilvl w:val="1"/>
          <w:numId w:val="6"/>
        </w:numPr>
      </w:pPr>
      <w:r>
        <w:t>Environment</w:t>
      </w:r>
    </w:p>
    <w:p w:rsidR="00ED1BA1" w:rsidRDefault="00ED1BA1" w:rsidP="00ED1BA1">
      <w:pPr>
        <w:pStyle w:val="ListParagraph"/>
        <w:numPr>
          <w:ilvl w:val="1"/>
          <w:numId w:val="6"/>
        </w:numPr>
      </w:pPr>
      <w:r>
        <w:t xml:space="preserve">Sobriety </w:t>
      </w:r>
    </w:p>
    <w:p w:rsidR="00ED1BA1" w:rsidRDefault="00ED1BA1" w:rsidP="00ED1BA1">
      <w:pPr>
        <w:pStyle w:val="ListParagraph"/>
        <w:numPr>
          <w:ilvl w:val="2"/>
          <w:numId w:val="6"/>
        </w:numPr>
      </w:pPr>
      <w:r>
        <w:t>Caffeine, nicotine, sugar</w:t>
      </w:r>
    </w:p>
    <w:p w:rsidR="00ED1BA1" w:rsidRDefault="00ED1BA1" w:rsidP="00ED1BA1">
      <w:pPr>
        <w:pStyle w:val="ListParagraph"/>
        <w:numPr>
          <w:ilvl w:val="2"/>
          <w:numId w:val="6"/>
        </w:numPr>
      </w:pPr>
      <w:r>
        <w:t>Alcohol and other drugs</w:t>
      </w:r>
    </w:p>
    <w:p w:rsidR="002047AE" w:rsidRDefault="002047AE" w:rsidP="002047AE">
      <w:pPr>
        <w:pStyle w:val="ListParagraph"/>
        <w:numPr>
          <w:ilvl w:val="1"/>
          <w:numId w:val="6"/>
        </w:numPr>
      </w:pPr>
      <w:r>
        <w:t>Motivation</w:t>
      </w:r>
    </w:p>
    <w:p w:rsidR="002047AE" w:rsidRDefault="002047AE" w:rsidP="002047AE">
      <w:pPr>
        <w:pStyle w:val="ListParagraph"/>
        <w:numPr>
          <w:ilvl w:val="0"/>
          <w:numId w:val="6"/>
        </w:numPr>
      </w:pPr>
      <w:r>
        <w:t>Job conditions</w:t>
      </w:r>
    </w:p>
    <w:p w:rsidR="002047AE" w:rsidRDefault="002047AE" w:rsidP="002047AE">
      <w:pPr>
        <w:pStyle w:val="ListParagraph"/>
        <w:numPr>
          <w:ilvl w:val="1"/>
          <w:numId w:val="6"/>
        </w:numPr>
      </w:pPr>
      <w:r>
        <w:t>Compensation</w:t>
      </w:r>
    </w:p>
    <w:p w:rsidR="002047AE" w:rsidRDefault="002047AE" w:rsidP="002047AE">
      <w:pPr>
        <w:pStyle w:val="ListParagraph"/>
        <w:numPr>
          <w:ilvl w:val="1"/>
          <w:numId w:val="6"/>
        </w:numPr>
      </w:pPr>
      <w:r>
        <w:t>Environment</w:t>
      </w:r>
    </w:p>
    <w:p w:rsidR="002047AE" w:rsidRDefault="002047AE" w:rsidP="002047AE">
      <w:pPr>
        <w:pStyle w:val="ListParagraph"/>
        <w:numPr>
          <w:ilvl w:val="1"/>
          <w:numId w:val="6"/>
        </w:numPr>
      </w:pPr>
      <w:r>
        <w:t>Coworkers (and all they bring to the scoring table) – morale</w:t>
      </w:r>
    </w:p>
    <w:p w:rsidR="002047AE" w:rsidRDefault="002047AE" w:rsidP="002047AE">
      <w:pPr>
        <w:pStyle w:val="ListParagraph"/>
        <w:numPr>
          <w:ilvl w:val="1"/>
          <w:numId w:val="6"/>
        </w:numPr>
      </w:pPr>
      <w:r>
        <w:t>Institutional values and respect for employees</w:t>
      </w:r>
    </w:p>
    <w:p w:rsidR="002047AE" w:rsidRDefault="002047AE" w:rsidP="002047AE">
      <w:pPr>
        <w:pStyle w:val="ListParagraph"/>
        <w:numPr>
          <w:ilvl w:val="1"/>
          <w:numId w:val="6"/>
        </w:numPr>
      </w:pPr>
      <w:r>
        <w:t>Friendly environment</w:t>
      </w:r>
    </w:p>
    <w:p w:rsidR="002047AE" w:rsidRDefault="002047AE" w:rsidP="002047AE">
      <w:pPr>
        <w:pStyle w:val="ListParagraph"/>
        <w:numPr>
          <w:ilvl w:val="1"/>
          <w:numId w:val="6"/>
        </w:numPr>
      </w:pPr>
      <w:r>
        <w:t>Flexibility of scoring routines (breaks, availability of water/snacks)</w:t>
      </w:r>
    </w:p>
    <w:p w:rsidR="00C5448F" w:rsidRDefault="00C5448F" w:rsidP="002047AE">
      <w:pPr>
        <w:pStyle w:val="ListParagraph"/>
        <w:numPr>
          <w:ilvl w:val="1"/>
          <w:numId w:val="6"/>
        </w:numPr>
      </w:pPr>
      <w:r>
        <w:t>Merit-based bonuses (positives &amp; negatives)</w:t>
      </w:r>
    </w:p>
    <w:p w:rsidR="006D3CD2" w:rsidRDefault="006D3CD2" w:rsidP="006D3CD2"/>
    <w:p w:rsidR="006D3CD2" w:rsidRDefault="006D3CD2" w:rsidP="006D3CD2"/>
    <w:p w:rsidR="002047AE" w:rsidRDefault="002047AE" w:rsidP="006D3CD2">
      <w:r>
        <w:t xml:space="preserve">Wolfe &amp; </w:t>
      </w:r>
      <w:proofErr w:type="spellStart"/>
      <w:r>
        <w:t>Gitomer</w:t>
      </w:r>
      <w:proofErr w:type="spellEnd"/>
    </w:p>
    <w:p w:rsidR="002047AE" w:rsidRDefault="002047AE" w:rsidP="006D3CD2">
      <w:r>
        <w:t>Improving the PA tasks through principled design</w:t>
      </w:r>
    </w:p>
    <w:p w:rsidR="002047AE" w:rsidRDefault="002047AE" w:rsidP="006D3CD2"/>
    <w:p w:rsidR="002047AE" w:rsidRDefault="002047AE" w:rsidP="002047AE">
      <w:pPr>
        <w:pStyle w:val="ListParagraph"/>
        <w:numPr>
          <w:ilvl w:val="0"/>
          <w:numId w:val="7"/>
        </w:numPr>
      </w:pPr>
      <w:r>
        <w:t xml:space="preserve">Reduce guessing </w:t>
      </w:r>
      <w:r w:rsidR="00C5448F">
        <w:t>– added a section to the instructions: “How my response will be scored.”</w:t>
      </w:r>
    </w:p>
    <w:p w:rsidR="00C5448F" w:rsidRDefault="00C5448F" w:rsidP="002047AE">
      <w:pPr>
        <w:pStyle w:val="ListParagraph"/>
        <w:numPr>
          <w:ilvl w:val="0"/>
          <w:numId w:val="7"/>
        </w:numPr>
      </w:pPr>
      <w:r>
        <w:t>Optimize decision – added a section: “Making good decisions.”</w:t>
      </w:r>
    </w:p>
    <w:p w:rsidR="00C5448F" w:rsidRDefault="00C5448F" w:rsidP="002047AE">
      <w:pPr>
        <w:pStyle w:val="ListParagraph"/>
        <w:numPr>
          <w:ilvl w:val="0"/>
          <w:numId w:val="7"/>
        </w:numPr>
      </w:pPr>
      <w:r>
        <w:t>Provide more structure to the questions (the prompts)</w:t>
      </w:r>
    </w:p>
    <w:p w:rsidR="00C5448F" w:rsidRDefault="00C5448F" w:rsidP="002047AE">
      <w:pPr>
        <w:pStyle w:val="ListParagraph"/>
        <w:numPr>
          <w:ilvl w:val="0"/>
          <w:numId w:val="7"/>
        </w:numPr>
      </w:pPr>
      <w:r>
        <w:t>Improve scoring</w:t>
      </w:r>
    </w:p>
    <w:p w:rsidR="00C5448F" w:rsidRDefault="00C5448F" w:rsidP="00C5448F">
      <w:pPr>
        <w:pStyle w:val="ListParagraph"/>
        <w:numPr>
          <w:ilvl w:val="1"/>
          <w:numId w:val="7"/>
        </w:numPr>
      </w:pPr>
      <w:r>
        <w:t>More training samples</w:t>
      </w:r>
    </w:p>
    <w:p w:rsidR="00C5448F" w:rsidRDefault="00C5448F" w:rsidP="00C5448F">
      <w:pPr>
        <w:pStyle w:val="ListParagraph"/>
        <w:numPr>
          <w:ilvl w:val="1"/>
          <w:numId w:val="7"/>
        </w:numPr>
      </w:pPr>
      <w:r>
        <w:t>More bias training</w:t>
      </w:r>
    </w:p>
    <w:p w:rsidR="00C5448F" w:rsidRDefault="00C5448F" w:rsidP="00C5448F">
      <w:pPr>
        <w:pStyle w:val="ListParagraph"/>
        <w:numPr>
          <w:ilvl w:val="1"/>
          <w:numId w:val="7"/>
        </w:numPr>
      </w:pPr>
      <w:r>
        <w:t>Bridge questions for raters to focus on the variety of evidence available in a responses</w:t>
      </w:r>
    </w:p>
    <w:p w:rsidR="00C5448F" w:rsidRDefault="00C5448F" w:rsidP="00C5448F">
      <w:pPr>
        <w:pStyle w:val="ListParagraph"/>
        <w:numPr>
          <w:ilvl w:val="0"/>
          <w:numId w:val="7"/>
        </w:numPr>
      </w:pPr>
      <w:r>
        <w:t>Improve the rubric – add more focus and structure</w:t>
      </w:r>
    </w:p>
    <w:p w:rsidR="00C5448F" w:rsidRDefault="00C5448F" w:rsidP="00C5448F"/>
    <w:p w:rsidR="006B05A5" w:rsidRDefault="006B05A5">
      <w:r>
        <w:br w:type="page"/>
      </w:r>
    </w:p>
    <w:p w:rsidR="00C5448F" w:rsidRPr="006B05A5" w:rsidRDefault="006B05A5" w:rsidP="00C5448F">
      <w:pPr>
        <w:rPr>
          <w:b/>
        </w:rPr>
      </w:pPr>
      <w:r w:rsidRPr="006B05A5">
        <w:rPr>
          <w:b/>
        </w:rPr>
        <w:lastRenderedPageBreak/>
        <w:t>How to cheat?</w:t>
      </w:r>
    </w:p>
    <w:p w:rsidR="006B05A5" w:rsidRDefault="0018021E" w:rsidP="00C5448F">
      <w:r>
        <w:t>Where cheating is… the intent to deceive to obtain an unfair advantage</w:t>
      </w:r>
    </w:p>
    <w:p w:rsidR="0018021E" w:rsidRDefault="0018021E" w:rsidP="00C5448F"/>
    <w:p w:rsidR="006B05A5" w:rsidRDefault="006B05A5" w:rsidP="006B05A5">
      <w:pPr>
        <w:pStyle w:val="ListParagraph"/>
        <w:numPr>
          <w:ilvl w:val="2"/>
          <w:numId w:val="5"/>
        </w:numPr>
        <w:ind w:left="360"/>
      </w:pPr>
      <w:r>
        <w:t>Test taking behavior</w:t>
      </w:r>
    </w:p>
    <w:p w:rsidR="006B05A5" w:rsidRDefault="0018021E" w:rsidP="0018021E">
      <w:pPr>
        <w:pStyle w:val="ListParagraph"/>
        <w:numPr>
          <w:ilvl w:val="1"/>
          <w:numId w:val="7"/>
        </w:numPr>
        <w:ind w:left="720"/>
      </w:pPr>
      <w:r>
        <w:t>Copying</w:t>
      </w:r>
      <w:r w:rsidR="0062650D">
        <w:t xml:space="preserve"> from neighbor (may change seats to ensure high-ability neighbor)</w:t>
      </w:r>
    </w:p>
    <w:p w:rsidR="0018021E" w:rsidRDefault="0018021E" w:rsidP="0018021E">
      <w:pPr>
        <w:pStyle w:val="ListParagraph"/>
        <w:numPr>
          <w:ilvl w:val="1"/>
          <w:numId w:val="7"/>
        </w:numPr>
        <w:ind w:left="720"/>
      </w:pPr>
      <w:r>
        <w:t>Memorizing content, questions, answers – passing them on</w:t>
      </w:r>
    </w:p>
    <w:p w:rsidR="0018021E" w:rsidRDefault="0018021E" w:rsidP="0018021E">
      <w:pPr>
        <w:pStyle w:val="ListParagraph"/>
        <w:numPr>
          <w:ilvl w:val="1"/>
          <w:numId w:val="7"/>
        </w:numPr>
        <w:ind w:left="720"/>
      </w:pPr>
      <w:r>
        <w:t>Sneaking notes into test session, cheat sheets</w:t>
      </w:r>
    </w:p>
    <w:p w:rsidR="0018021E" w:rsidRDefault="0018021E" w:rsidP="0018021E">
      <w:pPr>
        <w:pStyle w:val="ListParagraph"/>
        <w:numPr>
          <w:ilvl w:val="1"/>
          <w:numId w:val="7"/>
        </w:numPr>
        <w:ind w:left="720"/>
      </w:pPr>
      <w:r>
        <w:t>Confederate test takers</w:t>
      </w:r>
      <w:r w:rsidR="0062650D">
        <w:t>, ghost writers</w:t>
      </w:r>
    </w:p>
    <w:p w:rsidR="0018021E" w:rsidRDefault="0062650D" w:rsidP="0018021E">
      <w:pPr>
        <w:pStyle w:val="ListParagraph"/>
        <w:numPr>
          <w:ilvl w:val="1"/>
          <w:numId w:val="7"/>
        </w:numPr>
        <w:ind w:left="720"/>
      </w:pPr>
      <w:r>
        <w:t>Asking for help or assistance from others – nonverbal/verbal</w:t>
      </w:r>
    </w:p>
    <w:p w:rsidR="0062650D" w:rsidRDefault="0062650D" w:rsidP="0018021E">
      <w:pPr>
        <w:pStyle w:val="ListParagraph"/>
        <w:numPr>
          <w:ilvl w:val="1"/>
          <w:numId w:val="7"/>
        </w:numPr>
        <w:ind w:left="720"/>
      </w:pPr>
      <w:r>
        <w:t>Mobile devices, other technology to obtain outside assistance</w:t>
      </w:r>
    </w:p>
    <w:p w:rsidR="0062650D" w:rsidRDefault="0062650D" w:rsidP="0018021E">
      <w:pPr>
        <w:pStyle w:val="ListParagraph"/>
        <w:numPr>
          <w:ilvl w:val="1"/>
          <w:numId w:val="7"/>
        </w:numPr>
        <w:ind w:left="720"/>
      </w:pPr>
      <w:r>
        <w:t>Using support materials – unauthorized materials</w:t>
      </w:r>
    </w:p>
    <w:p w:rsidR="0062650D" w:rsidRDefault="0062650D" w:rsidP="0018021E">
      <w:pPr>
        <w:pStyle w:val="ListParagraph"/>
        <w:numPr>
          <w:ilvl w:val="1"/>
          <w:numId w:val="7"/>
        </w:numPr>
        <w:ind w:left="720"/>
      </w:pPr>
      <w:r>
        <w:t>Falsify medical conditions to secure accommodations (test taker or parent)</w:t>
      </w:r>
    </w:p>
    <w:p w:rsidR="0062650D" w:rsidRDefault="0062650D" w:rsidP="0018021E">
      <w:pPr>
        <w:pStyle w:val="ListParagraph"/>
        <w:numPr>
          <w:ilvl w:val="1"/>
          <w:numId w:val="7"/>
        </w:numPr>
        <w:ind w:left="720"/>
      </w:pPr>
      <w:r>
        <w:t>Talking during exam in any language</w:t>
      </w:r>
    </w:p>
    <w:p w:rsidR="0062650D" w:rsidRDefault="0062650D" w:rsidP="0018021E">
      <w:pPr>
        <w:pStyle w:val="ListParagraph"/>
        <w:numPr>
          <w:ilvl w:val="1"/>
          <w:numId w:val="7"/>
        </w:numPr>
        <w:ind w:left="720"/>
      </w:pPr>
      <w:r>
        <w:t xml:space="preserve">Drugs - </w:t>
      </w:r>
      <w:proofErr w:type="spellStart"/>
      <w:r>
        <w:t>nonprescribed</w:t>
      </w:r>
      <w:proofErr w:type="spellEnd"/>
    </w:p>
    <w:p w:rsidR="006B05A5" w:rsidRDefault="006B05A5" w:rsidP="006B05A5"/>
    <w:p w:rsidR="006B05A5" w:rsidRDefault="006B05A5" w:rsidP="006B05A5">
      <w:pPr>
        <w:pStyle w:val="ListParagraph"/>
        <w:numPr>
          <w:ilvl w:val="2"/>
          <w:numId w:val="5"/>
        </w:numPr>
        <w:ind w:left="360"/>
      </w:pPr>
      <w:r>
        <w:t>Administrator behavior</w:t>
      </w:r>
    </w:p>
    <w:p w:rsidR="006B05A5" w:rsidRDefault="0018021E" w:rsidP="0018021E">
      <w:pPr>
        <w:pStyle w:val="ListParagraph"/>
        <w:numPr>
          <w:ilvl w:val="0"/>
          <w:numId w:val="8"/>
        </w:numPr>
      </w:pPr>
      <w:r>
        <w:t>Confirming test taker identification</w:t>
      </w:r>
    </w:p>
    <w:p w:rsidR="0018021E" w:rsidRDefault="0062650D" w:rsidP="0018021E">
      <w:pPr>
        <w:pStyle w:val="ListParagraph"/>
        <w:numPr>
          <w:ilvl w:val="0"/>
          <w:numId w:val="8"/>
        </w:numPr>
      </w:pPr>
      <w:r>
        <w:t>Test content on the walls</w:t>
      </w:r>
    </w:p>
    <w:p w:rsidR="0062650D" w:rsidRDefault="0062650D" w:rsidP="0018021E">
      <w:pPr>
        <w:pStyle w:val="ListParagraph"/>
        <w:numPr>
          <w:ilvl w:val="0"/>
          <w:numId w:val="8"/>
        </w:numPr>
      </w:pPr>
      <w:r>
        <w:t>Inappropriate test administration</w:t>
      </w:r>
    </w:p>
    <w:p w:rsidR="0062650D" w:rsidRDefault="0062650D" w:rsidP="0018021E">
      <w:pPr>
        <w:pStyle w:val="ListParagraph"/>
        <w:numPr>
          <w:ilvl w:val="0"/>
          <w:numId w:val="8"/>
        </w:numPr>
      </w:pPr>
      <w:r>
        <w:t>Coaching during the exam</w:t>
      </w:r>
    </w:p>
    <w:p w:rsidR="0062650D" w:rsidRDefault="0062650D" w:rsidP="0018021E">
      <w:pPr>
        <w:pStyle w:val="ListParagraph"/>
        <w:numPr>
          <w:ilvl w:val="0"/>
          <w:numId w:val="8"/>
        </w:numPr>
      </w:pPr>
      <w:r>
        <w:t>Inappropriate room arrangements – other administration procedures are not followed</w:t>
      </w:r>
    </w:p>
    <w:p w:rsidR="0062650D" w:rsidRDefault="0062650D" w:rsidP="0018021E">
      <w:pPr>
        <w:pStyle w:val="ListParagraph"/>
        <w:numPr>
          <w:ilvl w:val="0"/>
          <w:numId w:val="8"/>
        </w:numPr>
      </w:pPr>
      <w:r>
        <w:t>Changing answers</w:t>
      </w:r>
    </w:p>
    <w:p w:rsidR="0062650D" w:rsidRDefault="0062650D" w:rsidP="0018021E">
      <w:pPr>
        <w:pStyle w:val="ListParagraph"/>
        <w:numPr>
          <w:ilvl w:val="0"/>
          <w:numId w:val="8"/>
        </w:numPr>
      </w:pPr>
      <w:r>
        <w:t>Deciding who takes the exam (sending kids home for the day)</w:t>
      </w:r>
    </w:p>
    <w:p w:rsidR="0062650D" w:rsidRDefault="0062650D" w:rsidP="0018021E">
      <w:pPr>
        <w:pStyle w:val="ListParagraph"/>
        <w:numPr>
          <w:ilvl w:val="0"/>
          <w:numId w:val="8"/>
        </w:numPr>
      </w:pPr>
      <w:r>
        <w:t>Failing to report securing violations</w:t>
      </w:r>
    </w:p>
    <w:p w:rsidR="0062650D" w:rsidRDefault="0062650D" w:rsidP="0018021E">
      <w:pPr>
        <w:pStyle w:val="ListParagraph"/>
        <w:numPr>
          <w:ilvl w:val="0"/>
          <w:numId w:val="8"/>
        </w:numPr>
      </w:pPr>
      <w:r>
        <w:t>Not following test security, storing materials securely</w:t>
      </w:r>
    </w:p>
    <w:p w:rsidR="0062650D" w:rsidRDefault="0062650D" w:rsidP="0018021E">
      <w:pPr>
        <w:pStyle w:val="ListParagraph"/>
        <w:numPr>
          <w:ilvl w:val="0"/>
          <w:numId w:val="8"/>
        </w:numPr>
      </w:pPr>
      <w:r>
        <w:t>Providing improper accommodations (giving extra time, breaks)</w:t>
      </w:r>
    </w:p>
    <w:p w:rsidR="00301854" w:rsidRDefault="00301854" w:rsidP="0018021E">
      <w:pPr>
        <w:pStyle w:val="ListParagraph"/>
        <w:numPr>
          <w:ilvl w:val="0"/>
          <w:numId w:val="8"/>
        </w:numPr>
      </w:pPr>
      <w:r>
        <w:t>Not maintaining secure test taking environment</w:t>
      </w:r>
    </w:p>
    <w:p w:rsidR="007C0A78" w:rsidRDefault="007C0A78" w:rsidP="0018021E">
      <w:pPr>
        <w:pStyle w:val="ListParagraph"/>
        <w:numPr>
          <w:ilvl w:val="0"/>
          <w:numId w:val="8"/>
        </w:numPr>
      </w:pPr>
      <w:r>
        <w:t>Inappropriate test prep including test questions or question models (best preparation for achievement tests is instruction focused on learning objectives or state standards)</w:t>
      </w:r>
    </w:p>
    <w:p w:rsidR="006B05A5" w:rsidRDefault="006B05A5" w:rsidP="006B05A5"/>
    <w:p w:rsidR="006B05A5" w:rsidRDefault="006B05A5" w:rsidP="006B05A5">
      <w:pPr>
        <w:pStyle w:val="ListParagraph"/>
        <w:numPr>
          <w:ilvl w:val="2"/>
          <w:numId w:val="5"/>
        </w:numPr>
        <w:ind w:left="360"/>
      </w:pPr>
      <w:r>
        <w:t>Testing program characteristics</w:t>
      </w:r>
      <w:r w:rsidR="0018021E">
        <w:t xml:space="preserve"> (school, institution, test publisher)</w:t>
      </w:r>
    </w:p>
    <w:p w:rsidR="0018021E" w:rsidRDefault="00301854" w:rsidP="00301854">
      <w:pPr>
        <w:pStyle w:val="ListParagraph"/>
        <w:numPr>
          <w:ilvl w:val="0"/>
          <w:numId w:val="9"/>
        </w:numPr>
      </w:pPr>
      <w:r>
        <w:t>Lack of or limited security protocol</w:t>
      </w:r>
    </w:p>
    <w:p w:rsidR="00301854" w:rsidRDefault="00301854" w:rsidP="00301854">
      <w:pPr>
        <w:pStyle w:val="ListParagraph"/>
        <w:numPr>
          <w:ilvl w:val="0"/>
          <w:numId w:val="9"/>
        </w:numPr>
      </w:pPr>
      <w:r>
        <w:t>Failure to adequately train test administrators</w:t>
      </w:r>
    </w:p>
    <w:p w:rsidR="00301854" w:rsidRDefault="00301854" w:rsidP="00301854">
      <w:pPr>
        <w:pStyle w:val="ListParagraph"/>
        <w:numPr>
          <w:ilvl w:val="0"/>
          <w:numId w:val="9"/>
        </w:numPr>
      </w:pPr>
      <w:r>
        <w:t>Failing to secure test content, testing materials</w:t>
      </w:r>
    </w:p>
    <w:p w:rsidR="00301854" w:rsidRDefault="00301854" w:rsidP="00301854">
      <w:pPr>
        <w:pStyle w:val="ListParagraph"/>
        <w:numPr>
          <w:ilvl w:val="0"/>
          <w:numId w:val="9"/>
        </w:numPr>
      </w:pPr>
      <w:r>
        <w:t>Failure to report or investigate violations</w:t>
      </w:r>
    </w:p>
    <w:p w:rsidR="00301854" w:rsidRDefault="00301854" w:rsidP="00301854">
      <w:pPr>
        <w:pStyle w:val="ListParagraph"/>
        <w:numPr>
          <w:ilvl w:val="0"/>
          <w:numId w:val="9"/>
        </w:numPr>
      </w:pPr>
      <w:r>
        <w:t>Failure to design test forms or administration settings that eliminate opportunities for test-takers to cheat</w:t>
      </w:r>
    </w:p>
    <w:p w:rsidR="00301854" w:rsidRDefault="00301854" w:rsidP="00301854">
      <w:pPr>
        <w:pStyle w:val="ListParagraph"/>
        <w:numPr>
          <w:ilvl w:val="0"/>
          <w:numId w:val="9"/>
        </w:numPr>
      </w:pPr>
      <w:r>
        <w:t>Decision making regarding test design that may secondarily benefit test security</w:t>
      </w:r>
    </w:p>
    <w:p w:rsidR="00301854" w:rsidRDefault="00301854" w:rsidP="00301854"/>
    <w:p w:rsidR="0018021E" w:rsidRDefault="0018021E" w:rsidP="0018021E"/>
    <w:p w:rsidR="00301854" w:rsidRDefault="00301854">
      <w:r>
        <w:br w:type="page"/>
      </w:r>
    </w:p>
    <w:p w:rsidR="00301854" w:rsidRPr="00301854" w:rsidRDefault="00301854" w:rsidP="0018021E">
      <w:pPr>
        <w:rPr>
          <w:b/>
        </w:rPr>
      </w:pPr>
      <w:r w:rsidRPr="00301854">
        <w:rPr>
          <w:b/>
        </w:rPr>
        <w:lastRenderedPageBreak/>
        <w:t>Detection</w:t>
      </w:r>
    </w:p>
    <w:p w:rsidR="00301854" w:rsidRDefault="00301854" w:rsidP="0018021E"/>
    <w:p w:rsidR="0018021E" w:rsidRDefault="00301854" w:rsidP="00301854">
      <w:pPr>
        <w:pStyle w:val="ListParagraph"/>
        <w:numPr>
          <w:ilvl w:val="2"/>
          <w:numId w:val="4"/>
        </w:numPr>
        <w:ind w:left="720"/>
      </w:pPr>
      <w:r>
        <w:t>Statistical</w:t>
      </w:r>
      <w:r w:rsidR="007C0A78">
        <w:t xml:space="preserve"> (probabilistic models – results could be due to chance)</w:t>
      </w:r>
    </w:p>
    <w:p w:rsidR="00301854" w:rsidRDefault="00301854" w:rsidP="00301854">
      <w:pPr>
        <w:pStyle w:val="ListParagraph"/>
        <w:numPr>
          <w:ilvl w:val="0"/>
          <w:numId w:val="10"/>
        </w:numPr>
      </w:pPr>
      <w:r>
        <w:t>Erasure patterns</w:t>
      </w:r>
    </w:p>
    <w:p w:rsidR="00301854" w:rsidRDefault="00794891" w:rsidP="00301854">
      <w:pPr>
        <w:pStyle w:val="ListParagraph"/>
        <w:numPr>
          <w:ilvl w:val="0"/>
          <w:numId w:val="10"/>
        </w:numPr>
      </w:pPr>
      <w:r>
        <w:t>Item response time analysis</w:t>
      </w:r>
    </w:p>
    <w:p w:rsidR="00794891" w:rsidRDefault="00794891" w:rsidP="00301854">
      <w:pPr>
        <w:pStyle w:val="ListParagraph"/>
        <w:numPr>
          <w:ilvl w:val="0"/>
          <w:numId w:val="10"/>
        </w:numPr>
      </w:pPr>
      <w:r>
        <w:t>Person fit statistics</w:t>
      </w:r>
    </w:p>
    <w:p w:rsidR="00794891" w:rsidRDefault="00794891" w:rsidP="00301854">
      <w:pPr>
        <w:pStyle w:val="ListParagraph"/>
        <w:numPr>
          <w:ilvl w:val="0"/>
          <w:numId w:val="10"/>
        </w:numPr>
      </w:pPr>
      <w:r>
        <w:t>Similarities in response patters – particularly incorrect answers</w:t>
      </w:r>
    </w:p>
    <w:p w:rsidR="00794891" w:rsidRDefault="00794891" w:rsidP="00301854">
      <w:pPr>
        <w:pStyle w:val="ListParagraph"/>
        <w:numPr>
          <w:ilvl w:val="0"/>
          <w:numId w:val="10"/>
        </w:numPr>
      </w:pPr>
      <w:r>
        <w:t>Similar response patterns by school</w:t>
      </w:r>
    </w:p>
    <w:p w:rsidR="00794891" w:rsidRDefault="00794891" w:rsidP="00301854">
      <w:pPr>
        <w:pStyle w:val="ListParagraph"/>
        <w:numPr>
          <w:ilvl w:val="0"/>
          <w:numId w:val="10"/>
        </w:numPr>
      </w:pPr>
      <w:r>
        <w:t>Unusual score gains/losses upon retake</w:t>
      </w:r>
    </w:p>
    <w:p w:rsidR="00794891" w:rsidRDefault="00794891" w:rsidP="00794891"/>
    <w:p w:rsidR="00794891" w:rsidRDefault="00794891" w:rsidP="00794891">
      <w:pPr>
        <w:pStyle w:val="ListParagraph"/>
        <w:numPr>
          <w:ilvl w:val="2"/>
          <w:numId w:val="4"/>
        </w:numPr>
        <w:ind w:left="720"/>
      </w:pPr>
      <w:r>
        <w:t>Pre-test administration observations</w:t>
      </w:r>
    </w:p>
    <w:p w:rsidR="00794891" w:rsidRDefault="00794891" w:rsidP="00794891">
      <w:pPr>
        <w:pStyle w:val="ListParagraph"/>
        <w:numPr>
          <w:ilvl w:val="0"/>
          <w:numId w:val="11"/>
        </w:numPr>
      </w:pPr>
      <w:r>
        <w:t>Search online sources of test prep (item banks)</w:t>
      </w:r>
    </w:p>
    <w:p w:rsidR="00794891" w:rsidRDefault="00794891" w:rsidP="00794891">
      <w:pPr>
        <w:pStyle w:val="ListParagraph"/>
        <w:numPr>
          <w:ilvl w:val="0"/>
          <w:numId w:val="11"/>
        </w:numPr>
      </w:pPr>
      <w:r>
        <w:t>Examine test prep materials – test prep companies – no secure test items</w:t>
      </w:r>
    </w:p>
    <w:p w:rsidR="00794891" w:rsidRDefault="00794891" w:rsidP="00794891">
      <w:pPr>
        <w:pStyle w:val="ListParagraph"/>
        <w:numPr>
          <w:ilvl w:val="0"/>
          <w:numId w:val="11"/>
        </w:numPr>
      </w:pPr>
      <w:r>
        <w:t>Security audit – confirm the security</w:t>
      </w:r>
      <w:r w:rsidR="00E57BCD">
        <w:t xml:space="preserve"> of test materials (untampered)</w:t>
      </w:r>
    </w:p>
    <w:p w:rsidR="00E57BCD" w:rsidRDefault="00E57BCD" w:rsidP="00794891">
      <w:pPr>
        <w:pStyle w:val="ListParagraph"/>
        <w:numPr>
          <w:ilvl w:val="0"/>
          <w:numId w:val="11"/>
        </w:numPr>
      </w:pPr>
      <w:r>
        <w:t>Revise security protocols based on prior administration experiences</w:t>
      </w:r>
    </w:p>
    <w:p w:rsidR="00794891" w:rsidRDefault="00794891" w:rsidP="00794891"/>
    <w:p w:rsidR="00794891" w:rsidRDefault="00794891" w:rsidP="00794891">
      <w:pPr>
        <w:pStyle w:val="ListParagraph"/>
        <w:numPr>
          <w:ilvl w:val="2"/>
          <w:numId w:val="4"/>
        </w:numPr>
        <w:ind w:left="720"/>
      </w:pPr>
      <w:r>
        <w:t>During test administration</w:t>
      </w:r>
    </w:p>
    <w:p w:rsidR="00794891" w:rsidRDefault="00794891" w:rsidP="00794891">
      <w:pPr>
        <w:pStyle w:val="ListParagraph"/>
        <w:numPr>
          <w:ilvl w:val="0"/>
          <w:numId w:val="12"/>
        </w:numPr>
      </w:pPr>
      <w:r>
        <w:t>Follow test security protocol for check-in</w:t>
      </w:r>
      <w:r w:rsidR="00E57BCD">
        <w:t xml:space="preserve"> (no devices)</w:t>
      </w:r>
      <w:r>
        <w:t>; confirm identification</w:t>
      </w:r>
    </w:p>
    <w:p w:rsidR="00794891" w:rsidRDefault="00794891" w:rsidP="00794891">
      <w:pPr>
        <w:pStyle w:val="ListParagraph"/>
        <w:numPr>
          <w:ilvl w:val="0"/>
          <w:numId w:val="12"/>
        </w:numPr>
      </w:pPr>
      <w:r>
        <w:t>Randomize student seating and test booklet assignment</w:t>
      </w:r>
    </w:p>
    <w:p w:rsidR="00794891" w:rsidRDefault="00E57BCD" w:rsidP="00794891">
      <w:pPr>
        <w:pStyle w:val="ListParagraph"/>
        <w:numPr>
          <w:ilvl w:val="0"/>
          <w:numId w:val="12"/>
        </w:numPr>
      </w:pPr>
      <w:r>
        <w:t xml:space="preserve">E-signal blocks, no access to </w:t>
      </w:r>
      <w:proofErr w:type="spellStart"/>
      <w:r>
        <w:t>wifi</w:t>
      </w:r>
      <w:proofErr w:type="spellEnd"/>
    </w:p>
    <w:p w:rsidR="00E57BCD" w:rsidRDefault="00E57BCD" w:rsidP="00794891">
      <w:pPr>
        <w:pStyle w:val="ListParagraph"/>
        <w:numPr>
          <w:ilvl w:val="0"/>
          <w:numId w:val="12"/>
        </w:numPr>
      </w:pPr>
      <w:r>
        <w:t>Video/audio recording, drones</w:t>
      </w:r>
    </w:p>
    <w:p w:rsidR="00E57BCD" w:rsidRDefault="00E57BCD" w:rsidP="00794891">
      <w:pPr>
        <w:pStyle w:val="ListParagraph"/>
        <w:numPr>
          <w:ilvl w:val="0"/>
          <w:numId w:val="12"/>
        </w:numPr>
      </w:pPr>
      <w:r>
        <w:t>Maintain security procedures for allowing breaks</w:t>
      </w:r>
    </w:p>
    <w:p w:rsidR="00E57BCD" w:rsidRDefault="00E57BCD" w:rsidP="00E57BCD"/>
    <w:p w:rsidR="00E57BCD" w:rsidRDefault="00E57BCD" w:rsidP="00E57BCD">
      <w:pPr>
        <w:pStyle w:val="ListParagraph"/>
        <w:numPr>
          <w:ilvl w:val="2"/>
          <w:numId w:val="4"/>
        </w:numPr>
        <w:ind w:left="720"/>
      </w:pPr>
      <w:r>
        <w:t>Post-test administration</w:t>
      </w:r>
    </w:p>
    <w:p w:rsidR="00E57BCD" w:rsidRDefault="00E57BCD" w:rsidP="00E57BCD">
      <w:pPr>
        <w:pStyle w:val="ListParagraph"/>
        <w:numPr>
          <w:ilvl w:val="0"/>
          <w:numId w:val="13"/>
        </w:numPr>
      </w:pPr>
      <w:r>
        <w:t>Maintaining material security – all materials are accounted for</w:t>
      </w:r>
    </w:p>
    <w:p w:rsidR="00E57BCD" w:rsidRDefault="00E57BCD" w:rsidP="00E57BCD">
      <w:pPr>
        <w:pStyle w:val="ListParagraph"/>
        <w:numPr>
          <w:ilvl w:val="0"/>
          <w:numId w:val="13"/>
        </w:numPr>
      </w:pPr>
      <w:r>
        <w:t>Security audit</w:t>
      </w:r>
    </w:p>
    <w:p w:rsidR="00E57BCD" w:rsidRDefault="00E57BCD" w:rsidP="00E57BCD">
      <w:pPr>
        <w:pStyle w:val="ListParagraph"/>
        <w:numPr>
          <w:ilvl w:val="0"/>
          <w:numId w:val="13"/>
        </w:numPr>
      </w:pPr>
      <w:r>
        <w:t>Search online for released test items (language varies)</w:t>
      </w:r>
    </w:p>
    <w:p w:rsidR="00E57BCD" w:rsidRDefault="00E57BCD" w:rsidP="00E57BCD">
      <w:pPr>
        <w:pStyle w:val="ListParagraph"/>
        <w:numPr>
          <w:ilvl w:val="0"/>
          <w:numId w:val="13"/>
        </w:numPr>
      </w:pPr>
      <w:r>
        <w:t>Monitor test taker volumes and score trends (volume and performance)</w:t>
      </w:r>
    </w:p>
    <w:p w:rsidR="00E57BCD" w:rsidRDefault="00E57BCD" w:rsidP="00E57BCD">
      <w:pPr>
        <w:pStyle w:val="ListParagraph"/>
        <w:numPr>
          <w:ilvl w:val="0"/>
          <w:numId w:val="13"/>
        </w:numPr>
      </w:pPr>
      <w:r>
        <w:t>Do a good job of designing tests</w:t>
      </w:r>
      <w:r w:rsidR="007C0A78">
        <w:t xml:space="preserve"> with test security in mind (these are not always compatible)</w:t>
      </w:r>
    </w:p>
    <w:p w:rsidR="007C0A78" w:rsidRDefault="007C0A78" w:rsidP="007C0A78"/>
    <w:p w:rsidR="007C0A78" w:rsidRDefault="007C0A78" w:rsidP="007C0A78"/>
    <w:sectPr w:rsidR="007C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548A"/>
    <w:multiLevelType w:val="hybridMultilevel"/>
    <w:tmpl w:val="E0D25950"/>
    <w:lvl w:ilvl="0" w:tplc="BC42E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F59B8"/>
    <w:multiLevelType w:val="hybridMultilevel"/>
    <w:tmpl w:val="282EB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066A8"/>
    <w:multiLevelType w:val="hybridMultilevel"/>
    <w:tmpl w:val="973A3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1FB"/>
    <w:multiLevelType w:val="hybridMultilevel"/>
    <w:tmpl w:val="30FA586A"/>
    <w:lvl w:ilvl="0" w:tplc="486CA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5E7430"/>
    <w:multiLevelType w:val="hybridMultilevel"/>
    <w:tmpl w:val="E8F0D938"/>
    <w:lvl w:ilvl="0" w:tplc="E45C2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EBA551E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54EF5"/>
    <w:multiLevelType w:val="hybridMultilevel"/>
    <w:tmpl w:val="C042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4059"/>
    <w:multiLevelType w:val="hybridMultilevel"/>
    <w:tmpl w:val="7BD28DA2"/>
    <w:lvl w:ilvl="0" w:tplc="56B6F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9A88A6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414CB"/>
    <w:multiLevelType w:val="hybridMultilevel"/>
    <w:tmpl w:val="36FA82E6"/>
    <w:lvl w:ilvl="0" w:tplc="08C81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73DCB"/>
    <w:multiLevelType w:val="hybridMultilevel"/>
    <w:tmpl w:val="8204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D3185"/>
    <w:multiLevelType w:val="hybridMultilevel"/>
    <w:tmpl w:val="E9180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E650D"/>
    <w:multiLevelType w:val="hybridMultilevel"/>
    <w:tmpl w:val="70CCCE42"/>
    <w:lvl w:ilvl="0" w:tplc="9BB03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366BF"/>
    <w:multiLevelType w:val="hybridMultilevel"/>
    <w:tmpl w:val="D34E1556"/>
    <w:lvl w:ilvl="0" w:tplc="C52E2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8B319B"/>
    <w:multiLevelType w:val="hybridMultilevel"/>
    <w:tmpl w:val="42A08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D2"/>
    <w:rsid w:val="0018021E"/>
    <w:rsid w:val="002047AE"/>
    <w:rsid w:val="00301854"/>
    <w:rsid w:val="0062650D"/>
    <w:rsid w:val="006B05A5"/>
    <w:rsid w:val="006D2D3C"/>
    <w:rsid w:val="006D3CD2"/>
    <w:rsid w:val="00700F32"/>
    <w:rsid w:val="00794891"/>
    <w:rsid w:val="007C0A78"/>
    <w:rsid w:val="00AC57EB"/>
    <w:rsid w:val="00C5448F"/>
    <w:rsid w:val="00D22965"/>
    <w:rsid w:val="00E11DAC"/>
    <w:rsid w:val="00E57BCD"/>
    <w:rsid w:val="00E700F5"/>
    <w:rsid w:val="00E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3541"/>
  <w15:chartTrackingRefBased/>
  <w15:docId w15:val="{25EEF8A9-3C33-4D05-9CAB-6ACEB0D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1</cp:revision>
  <dcterms:created xsi:type="dcterms:W3CDTF">2020-02-17T15:12:00Z</dcterms:created>
  <dcterms:modified xsi:type="dcterms:W3CDTF">2020-02-17T19:31:00Z</dcterms:modified>
</cp:coreProperties>
</file>