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E27" w:rsidRDefault="000C0E27" w:rsidP="000C0E27">
      <w:pPr>
        <w:pBdr>
          <w:top w:val="single" w:sz="4" w:space="1" w:color="auto"/>
          <w:bottom w:val="single" w:sz="4" w:space="1" w:color="auto"/>
        </w:pBdr>
        <w:tabs>
          <w:tab w:val="right" w:pos="9360"/>
        </w:tabs>
      </w:pPr>
      <w:r>
        <w:t>Computing Effect Sizes in HLM</w:t>
      </w:r>
      <w:r>
        <w:t xml:space="preserve"> </w:t>
      </w:r>
      <w:r>
        <w:tab/>
        <w:t>EPSY 8268</w:t>
      </w:r>
    </w:p>
    <w:p w:rsidR="00CB3CF6" w:rsidRDefault="00C05E69"/>
    <w:p w:rsidR="000C0E27" w:rsidRDefault="000C0E27" w:rsidP="000C0E27">
      <w:pPr>
        <w:rPr>
          <w:b/>
          <w:vertAlign w:val="subscript"/>
        </w:rPr>
      </w:pPr>
    </w:p>
    <w:p w:rsidR="000C0E27" w:rsidRPr="0025031C" w:rsidRDefault="000C0E27" w:rsidP="000C0E27">
      <w:pPr>
        <w:rPr>
          <w:b/>
          <w:vertAlign w:val="subscript"/>
        </w:rPr>
      </w:pPr>
    </w:p>
    <w:p w:rsidR="000C0E27" w:rsidRPr="00D539A9" w:rsidRDefault="000C0E27" w:rsidP="000C0E27">
      <w:pPr>
        <w:rPr>
          <w:b/>
        </w:rPr>
      </w:pPr>
      <w:r>
        <w:rPr>
          <w:b/>
        </w:rPr>
        <w:t>A Note on Effect Sizes for Fixed Effects</w:t>
      </w:r>
    </w:p>
    <w:p w:rsidR="000C0E27" w:rsidRDefault="000C0E27" w:rsidP="000C0E27"/>
    <w:p w:rsidR="000C0E27" w:rsidRDefault="000C0E27" w:rsidP="000C0E27">
      <w:r w:rsidRPr="00D539A9">
        <w:t>T</w:t>
      </w:r>
      <w:r>
        <w:t>o support the interpretation of t</w:t>
      </w:r>
      <w:r w:rsidRPr="00D539A9">
        <w:t>he effect</w:t>
      </w:r>
      <w:r>
        <w:t>s</w:t>
      </w:r>
      <w:r w:rsidRPr="00D539A9">
        <w:t xml:space="preserve"> of </w:t>
      </w:r>
      <w:r>
        <w:t>explanatory variables</w:t>
      </w:r>
      <w:r w:rsidRPr="00D539A9">
        <w:t xml:space="preserve"> on the intercept</w:t>
      </w:r>
      <w:r>
        <w:t xml:space="preserve">, the coefficients </w:t>
      </w:r>
      <w:proofErr w:type="gramStart"/>
      <w:r>
        <w:t>can be standardized</w:t>
      </w:r>
      <w:proofErr w:type="gramEnd"/>
      <w:r>
        <w:t xml:space="preserve"> </w:t>
      </w:r>
      <w:r w:rsidRPr="00D539A9">
        <w:t xml:space="preserve">based on the </w:t>
      </w:r>
      <w:r w:rsidRPr="00EA491D">
        <w:rPr>
          <w:i/>
        </w:rPr>
        <w:t>SD</w:t>
      </w:r>
      <w:r w:rsidRPr="00D539A9">
        <w:t xml:space="preserve"> of the intercept </w:t>
      </w:r>
      <w:r>
        <w:t>from the base</w:t>
      </w:r>
      <w:r w:rsidRPr="00D539A9">
        <w:t xml:space="preserve"> model</w:t>
      </w:r>
      <w:r>
        <w:t xml:space="preserve"> (with a fully specified level-1 model and no level-2 explanatory variables)</w:t>
      </w:r>
      <w:r w:rsidRPr="00D539A9">
        <w:t xml:space="preserve">. </w:t>
      </w:r>
      <w:r>
        <w:t>This converts the fixed effect into a standardized effect size (</w:t>
      </w:r>
      <w:proofErr w:type="spellStart"/>
      <w:r>
        <w:t>es</w:t>
      </w:r>
      <w:proofErr w:type="spellEnd"/>
      <w:r>
        <w:t xml:space="preserve">). </w:t>
      </w:r>
      <w:r>
        <w:t xml:space="preserve">You can compute the ratio of the intercept fixed effect given the unconditional </w:t>
      </w:r>
      <w:r w:rsidRPr="00E30D40">
        <w:rPr>
          <w:i/>
        </w:rPr>
        <w:t>SD</w:t>
      </w:r>
      <w:r w:rsidR="00C05E69">
        <w:rPr>
          <w:i/>
        </w:rPr>
        <w:t xml:space="preserve"> </w:t>
      </w:r>
      <w:r w:rsidR="00C05E69">
        <w:t>(this may not be of substantive interest)</w:t>
      </w:r>
      <w:r>
        <w:t xml:space="preserve">: </w:t>
      </w:r>
    </w:p>
    <w:p w:rsidR="000C0E27" w:rsidRDefault="000C0E27" w:rsidP="000C0E27">
      <w:pPr>
        <w:rPr>
          <w:rFonts w:eastAsiaTheme="minorEastAsia"/>
        </w:rPr>
      </w:pPr>
    </w:p>
    <w:p w:rsidR="000C0E27" w:rsidRPr="000C0E27" w:rsidRDefault="000C0E27" w:rsidP="000C0E27">
      <m:oMathPara>
        <m:oMathParaPr>
          <m:jc m:val="left"/>
        </m:oMathParaPr>
        <m:oMath>
          <m:r>
            <w:rPr>
              <w:rFonts w:ascii="Cambria Math" w:hAnsi="Cambria Math"/>
            </w:rPr>
            <m:t>es=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</w:rPr>
                    <m:t>0s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00</m:t>
                      </m:r>
                    </m:sub>
                  </m:sSub>
                </m:e>
              </m:rad>
              <m:r>
                <w:rPr>
                  <w:rFonts w:ascii="Cambria Math" w:hAnsi="Cambria Math"/>
                </w:rPr>
                <m:t>(base model)</m:t>
              </m:r>
            </m:den>
          </m:f>
        </m:oMath>
      </m:oMathPara>
    </w:p>
    <w:p w:rsidR="000C0E27" w:rsidRDefault="000C0E27" w:rsidP="000C0E27"/>
    <w:p w:rsidR="00C05E69" w:rsidRDefault="00C05E69" w:rsidP="000C0E27"/>
    <w:p w:rsidR="000C0E27" w:rsidRDefault="000C0E27" w:rsidP="000C0E27">
      <w:r>
        <w:t>S</w:t>
      </w:r>
      <w:r w:rsidRPr="00D539A9">
        <w:t>imilar</w:t>
      </w:r>
      <w:r>
        <w:t>ly, the</w:t>
      </w:r>
      <w:r w:rsidRPr="00D539A9">
        <w:t xml:space="preserve"> effects </w:t>
      </w:r>
      <w:r>
        <w:t xml:space="preserve">of explanatory variables </w:t>
      </w:r>
      <w:r w:rsidRPr="00D539A9">
        <w:t xml:space="preserve">on the slope </w:t>
      </w:r>
      <w:proofErr w:type="gramStart"/>
      <w:r>
        <w:t xml:space="preserve">can be </w:t>
      </w:r>
      <w:r w:rsidRPr="00D539A9">
        <w:t>based</w:t>
      </w:r>
      <w:proofErr w:type="gramEnd"/>
      <w:r w:rsidRPr="00D539A9">
        <w:t xml:space="preserve"> on the </w:t>
      </w:r>
      <w:r w:rsidRPr="00EA491D">
        <w:rPr>
          <w:i/>
        </w:rPr>
        <w:t>SD</w:t>
      </w:r>
      <w:r w:rsidRPr="00D539A9">
        <w:t xml:space="preserve"> of the slope </w:t>
      </w:r>
      <w:r>
        <w:t>from the same base</w:t>
      </w:r>
      <w:r w:rsidRPr="00D539A9">
        <w:t xml:space="preserve"> model</w:t>
      </w:r>
      <w:r>
        <w:t xml:space="preserve">: </w:t>
      </w:r>
    </w:p>
    <w:p w:rsidR="000C0E27" w:rsidRDefault="000C0E27" w:rsidP="000C0E27">
      <w:pPr>
        <w:rPr>
          <w:rFonts w:eastAsiaTheme="minorEastAsia"/>
        </w:rPr>
      </w:pPr>
    </w:p>
    <w:p w:rsidR="000C0E27" w:rsidRPr="000C0E27" w:rsidRDefault="000C0E27" w:rsidP="000C0E27">
      <m:oMathPara>
        <m:oMathParaPr>
          <m:jc m:val="left"/>
        </m:oMathParaPr>
        <m:oMath>
          <m:r>
            <w:rPr>
              <w:rFonts w:ascii="Cambria Math" w:hAnsi="Cambria Math"/>
            </w:rPr>
            <m:t>es=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</w:rPr>
                    <m:t>1s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11</m:t>
                      </m:r>
                    </m:sub>
                  </m:sSub>
                </m:e>
              </m:rad>
              <m:r>
                <w:rPr>
                  <w:rFonts w:ascii="Cambria Math" w:hAnsi="Cambria Math"/>
                </w:rPr>
                <m:t>(base model)</m:t>
              </m:r>
            </m:den>
          </m:f>
        </m:oMath>
      </m:oMathPara>
    </w:p>
    <w:p w:rsidR="000C0E27" w:rsidRDefault="000C0E27" w:rsidP="000C0E27"/>
    <w:p w:rsidR="00C05E69" w:rsidRDefault="00C05E69" w:rsidP="000C0E27"/>
    <w:p w:rsidR="000C0E27" w:rsidRDefault="000C0E27" w:rsidP="000C0E27">
      <w:r>
        <w:t xml:space="preserve">More generally, the effect size analogue for </w:t>
      </w:r>
      <w:r w:rsidRPr="00E30D40">
        <w:rPr>
          <w:i/>
        </w:rPr>
        <w:t>S</w:t>
      </w:r>
      <w:r>
        <w:t xml:space="preserve"> level-2 explanatory variable fixed effects is:</w:t>
      </w:r>
    </w:p>
    <w:p w:rsidR="000C0E27" w:rsidRDefault="000C0E27" w:rsidP="000C0E27"/>
    <w:p w:rsidR="000C0E27" w:rsidRPr="00E30D40" w:rsidRDefault="000C0E27" w:rsidP="000C0E27">
      <m:oMathPara>
        <m:oMathParaPr>
          <m:jc m:val="left"/>
        </m:oMathParaPr>
        <m:oMath>
          <m:r>
            <w:rPr>
              <w:rFonts w:ascii="Cambria Math" w:hAnsi="Cambria Math"/>
            </w:rPr>
            <m:t>es=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</w:rPr>
                    <m:t>qs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qq</m:t>
                      </m:r>
                    </m:sub>
                  </m:sSub>
                </m:e>
              </m:rad>
              <m:r>
                <w:rPr>
                  <w:rFonts w:ascii="Cambria Math" w:hAnsi="Cambria Math"/>
                </w:rPr>
                <m:t>(base model)</m:t>
              </m:r>
            </m:den>
          </m:f>
        </m:oMath>
      </m:oMathPara>
    </w:p>
    <w:p w:rsidR="000C0E27" w:rsidRDefault="000C0E27" w:rsidP="000C0E27"/>
    <w:p w:rsidR="000C0E27" w:rsidRDefault="000C0E27" w:rsidP="000C0E27">
      <w:r>
        <w:t>This tells us the magnitude of the level-2 explanatory variable fixed effect in term of standard deviations of the slopes across groups.</w:t>
      </w:r>
    </w:p>
    <w:p w:rsidR="000C0E27" w:rsidRDefault="000C0E27" w:rsidP="000C0E27"/>
    <w:p w:rsidR="000C0E27" w:rsidRDefault="00C05E69">
      <w:bookmarkStart w:id="0" w:name="_GoBack"/>
      <w:bookmarkEnd w:id="0"/>
      <w:r>
        <w:t>In each case above, the base model is the fully specified level-1 model.</w:t>
      </w:r>
    </w:p>
    <w:sectPr w:rsidR="000C0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27"/>
    <w:rsid w:val="000C0E27"/>
    <w:rsid w:val="002679EF"/>
    <w:rsid w:val="00755780"/>
    <w:rsid w:val="00976869"/>
    <w:rsid w:val="00C0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447F3"/>
  <w15:chartTrackingRefBased/>
  <w15:docId w15:val="{F5EF3F3E-761A-4496-A863-18DD5105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E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952</Characters>
  <Application>Microsoft Office Word</Application>
  <DocSecurity>0</DocSecurity>
  <Lines>7</Lines>
  <Paragraphs>2</Paragraphs>
  <ScaleCrop>false</ScaleCrop>
  <Company>University of Minnesota - TC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 Rodriguez</dc:creator>
  <cp:keywords/>
  <dc:description/>
  <cp:lastModifiedBy>Michael C Rodriguez</cp:lastModifiedBy>
  <cp:revision>2</cp:revision>
  <dcterms:created xsi:type="dcterms:W3CDTF">2017-10-14T21:44:00Z</dcterms:created>
  <dcterms:modified xsi:type="dcterms:W3CDTF">2017-10-17T15:30:00Z</dcterms:modified>
</cp:coreProperties>
</file>