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DB" w:rsidRDefault="007C34DB" w:rsidP="007C34DB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</w:pPr>
      <w:r>
        <w:t>EPSY 8268</w:t>
      </w:r>
      <w:r>
        <w:tab/>
        <w:t>Assignment 7</w:t>
      </w:r>
    </w:p>
    <w:p w:rsidR="007C34DB" w:rsidRDefault="007C34DB" w:rsidP="007C34DB"/>
    <w:p w:rsidR="007C34DB" w:rsidRDefault="007C34DB" w:rsidP="003877BB">
      <w:r>
        <w:t xml:space="preserve">To complete this assignment, identify a data set with </w:t>
      </w:r>
      <w:r w:rsidR="003877BB">
        <w:t xml:space="preserve">two or </w:t>
      </w:r>
      <w:r>
        <w:t>three levels, with sufficient numbers of units at each level – hopefully at least 15 cases within group at level 1, 10 units within group at level 2 and 15 level-3 groups. Smaller samples at each level will work for the assignment, but you might have trouble with estimation and po</w:t>
      </w:r>
      <w:r w:rsidR="003877BB">
        <w:t>wer (statistical significance).</w:t>
      </w:r>
    </w:p>
    <w:p w:rsidR="003877BB" w:rsidRDefault="003877BB" w:rsidP="003877BB"/>
    <w:p w:rsidR="00673EDC" w:rsidRDefault="00673EDC" w:rsidP="003877BB">
      <w:r>
        <w:t xml:space="preserve">You may elect to estimate a Bernoulli (dichotomous outcome) or Binomial Model (number of successes on </w:t>
      </w:r>
      <w:proofErr w:type="gramStart"/>
      <w:r>
        <w:t>a</w:t>
      </w:r>
      <w:proofErr w:type="gramEnd"/>
      <w:r>
        <w:t xml:space="preserve"> outcomes given </w:t>
      </w:r>
      <w:r>
        <w:rPr>
          <w:i/>
        </w:rPr>
        <w:t>m</w:t>
      </w:r>
      <w:r>
        <w:t xml:space="preserve"> trials), an Ordinal Model, a Latent Variable Regression Model, a Measurement Model, or a Variance-Known Model.</w:t>
      </w:r>
    </w:p>
    <w:p w:rsidR="007C34DB" w:rsidRDefault="007C34DB"/>
    <w:p w:rsidR="007C34DB" w:rsidRPr="007C34DB" w:rsidRDefault="007C34DB" w:rsidP="00673EDC">
      <w:pPr>
        <w:pBdr>
          <w:bottom w:val="single" w:sz="4" w:space="1" w:color="auto"/>
        </w:pBdr>
        <w:rPr>
          <w:b/>
          <w:i/>
        </w:rPr>
      </w:pPr>
      <w:r w:rsidRPr="007C34DB">
        <w:rPr>
          <w:b/>
          <w:i/>
        </w:rPr>
        <w:t>Bernoulli Model</w:t>
      </w:r>
    </w:p>
    <w:p w:rsidR="00673EDC" w:rsidRDefault="00673EDC"/>
    <w:p w:rsidR="007C34DB" w:rsidRDefault="007C34DB">
      <w:r>
        <w:t>Data from a national survey of primary education in Thailand, conducted in 1988.</w:t>
      </w:r>
    </w:p>
    <w:p w:rsidR="007C34DB" w:rsidRDefault="007C34DB">
      <w:proofErr w:type="gramStart"/>
      <w:r>
        <w:t>7516</w:t>
      </w:r>
      <w:proofErr w:type="gramEnd"/>
      <w:r>
        <w:t xml:space="preserve"> sixth grade students nested in 356 primary schools.</w:t>
      </w:r>
    </w:p>
    <w:p w:rsidR="007C34DB" w:rsidRDefault="007C34DB">
      <w:r>
        <w:t>Research goal: estimate the probability a child will repeat a grade during primary years.</w:t>
      </w:r>
    </w:p>
    <w:p w:rsidR="007C34DB" w:rsidRDefault="007C34DB" w:rsidP="007C34DB">
      <w:r>
        <w:t>UTHAIL1.SAV</w:t>
      </w:r>
    </w:p>
    <w:p w:rsidR="007C34DB" w:rsidRDefault="007C34DB" w:rsidP="007C34DB">
      <w:proofErr w:type="gramStart"/>
      <w:r>
        <w:t>male</w:t>
      </w:r>
      <w:proofErr w:type="gramEnd"/>
      <w:r>
        <w:t>: 0=female, 1=male</w:t>
      </w:r>
    </w:p>
    <w:p w:rsidR="007C34DB" w:rsidRDefault="007C34DB" w:rsidP="007C34DB">
      <w:proofErr w:type="spellStart"/>
      <w:proofErr w:type="gramStart"/>
      <w:r>
        <w:t>pped</w:t>
      </w:r>
      <w:proofErr w:type="spellEnd"/>
      <w:proofErr w:type="gramEnd"/>
      <w:r>
        <w:t>: 0=no preprimary education, 1=preprimary education experience</w:t>
      </w:r>
    </w:p>
    <w:p w:rsidR="007C34DB" w:rsidRDefault="007C34DB" w:rsidP="007C34DB">
      <w:r>
        <w:t>rep1: 0=no repetition, 1=repeated a grade during primary school</w:t>
      </w:r>
    </w:p>
    <w:p w:rsidR="007C34DB" w:rsidRDefault="007C34DB" w:rsidP="007C34DB">
      <w:r>
        <w:t>THAI2.SAV</w:t>
      </w:r>
    </w:p>
    <w:p w:rsidR="007C34DB" w:rsidRDefault="007C34DB" w:rsidP="007C34DB">
      <w:proofErr w:type="spellStart"/>
      <w:proofErr w:type="gramStart"/>
      <w:r w:rsidRPr="007C34DB">
        <w:t>msesc</w:t>
      </w:r>
      <w:proofErr w:type="spellEnd"/>
      <w:proofErr w:type="gramEnd"/>
      <w:r>
        <w:t>: school mean SES</w:t>
      </w:r>
    </w:p>
    <w:p w:rsidR="007C34DB" w:rsidRDefault="007C34DB" w:rsidP="007C34DB"/>
    <w:p w:rsidR="007C34DB" w:rsidRDefault="00077A32" w:rsidP="007C34DB">
      <w:r>
        <w:t>UTHAI12.SAV</w:t>
      </w:r>
    </w:p>
    <w:p w:rsidR="00077A32" w:rsidRDefault="00077A32" w:rsidP="00077A32">
      <w:proofErr w:type="gramStart"/>
      <w:r>
        <w:t>male</w:t>
      </w:r>
      <w:proofErr w:type="gramEnd"/>
      <w:r>
        <w:t>: 0=female, 1=male</w:t>
      </w:r>
    </w:p>
    <w:p w:rsidR="00077A32" w:rsidRDefault="00077A32" w:rsidP="00077A32">
      <w:proofErr w:type="spellStart"/>
      <w:proofErr w:type="gramStart"/>
      <w:r>
        <w:t>pped</w:t>
      </w:r>
      <w:proofErr w:type="spellEnd"/>
      <w:proofErr w:type="gramEnd"/>
      <w:r>
        <w:t>: 0=no preprimary education, 1=preprimary education experience</w:t>
      </w:r>
    </w:p>
    <w:p w:rsidR="00077A32" w:rsidRDefault="00077A32" w:rsidP="00077A32">
      <w:r>
        <w:t>rep1: 0=no repetition, 1=repeated a grade during primary school</w:t>
      </w:r>
    </w:p>
    <w:p w:rsidR="00077A32" w:rsidRPr="00077A32" w:rsidRDefault="00077A32" w:rsidP="00077A32">
      <w:r>
        <w:t xml:space="preserve">random1: student random variable, </w:t>
      </w:r>
      <w:r>
        <w:rPr>
          <w:i/>
        </w:rPr>
        <w:t>M</w:t>
      </w:r>
      <w:r>
        <w:t xml:space="preserve"> = 50, </w:t>
      </w:r>
      <w:r>
        <w:rPr>
          <w:i/>
        </w:rPr>
        <w:t>SD</w:t>
      </w:r>
      <w:r>
        <w:t xml:space="preserve"> = 10</w:t>
      </w:r>
    </w:p>
    <w:p w:rsidR="00077A32" w:rsidRDefault="00077A32" w:rsidP="00077A32">
      <w:proofErr w:type="spellStart"/>
      <w:r>
        <w:t>male_m</w:t>
      </w:r>
      <w:proofErr w:type="spellEnd"/>
      <w:r>
        <w:t>: proportion of males in school</w:t>
      </w:r>
    </w:p>
    <w:p w:rsidR="00077A32" w:rsidRDefault="00077A32" w:rsidP="00077A32">
      <w:proofErr w:type="spellStart"/>
      <w:r>
        <w:t>pped_m</w:t>
      </w:r>
      <w:proofErr w:type="spellEnd"/>
      <w:r>
        <w:t>: proportion of students with preprimary education experience</w:t>
      </w:r>
    </w:p>
    <w:p w:rsidR="00077A32" w:rsidRDefault="00077A32" w:rsidP="00077A32">
      <w:r>
        <w:t>rep1_m: proportion of students repeated grade in school</w:t>
      </w:r>
    </w:p>
    <w:p w:rsidR="00077A32" w:rsidRPr="00077A32" w:rsidRDefault="00077A32" w:rsidP="00077A32">
      <w:r>
        <w:t>rand1_m: mean random student variable in school</w:t>
      </w:r>
    </w:p>
    <w:p w:rsidR="00077A32" w:rsidRDefault="00077A32" w:rsidP="00077A32">
      <w:proofErr w:type="spellStart"/>
      <w:proofErr w:type="gramStart"/>
      <w:r w:rsidRPr="007C34DB">
        <w:t>msesc</w:t>
      </w:r>
      <w:proofErr w:type="spellEnd"/>
      <w:proofErr w:type="gramEnd"/>
      <w:r>
        <w:t>: school mean SES</w:t>
      </w:r>
    </w:p>
    <w:p w:rsidR="00077A32" w:rsidRDefault="00077A32" w:rsidP="00077A32">
      <w:r>
        <w:t xml:space="preserve">random2: school random variable, </w:t>
      </w:r>
      <w:r>
        <w:rPr>
          <w:i/>
        </w:rPr>
        <w:t>M</w:t>
      </w:r>
      <w:r>
        <w:t xml:space="preserve"> = 50, </w:t>
      </w:r>
      <w:r>
        <w:rPr>
          <w:i/>
        </w:rPr>
        <w:t>SD</w:t>
      </w:r>
      <w:r>
        <w:t xml:space="preserve"> = 10</w:t>
      </w:r>
    </w:p>
    <w:p w:rsidR="007C34DB" w:rsidRDefault="007C34DB" w:rsidP="007C34DB"/>
    <w:p w:rsidR="007C34DB" w:rsidRDefault="00077A32" w:rsidP="00673EDC">
      <w:pPr>
        <w:pBdr>
          <w:bottom w:val="single" w:sz="4" w:space="1" w:color="auto"/>
        </w:pBdr>
      </w:pPr>
      <w:r>
        <w:rPr>
          <w:b/>
          <w:i/>
        </w:rPr>
        <w:t>Ordinal Model</w:t>
      </w:r>
    </w:p>
    <w:p w:rsidR="00673EDC" w:rsidRDefault="00673EDC"/>
    <w:p w:rsidR="00F51950" w:rsidRDefault="00F51950">
      <w:r>
        <w:t>Data from a 1990 survey of 680 teachers in 16 high schools in California and Michigan.</w:t>
      </w:r>
      <w:r w:rsidR="00BC466F">
        <w:t xml:space="preserve"> Available in the Example data (Chapter8) from the HLM download.</w:t>
      </w:r>
    </w:p>
    <w:p w:rsidR="00F51950" w:rsidRDefault="00F51950"/>
    <w:p w:rsidR="00F51950" w:rsidRDefault="00F51950">
      <w:r>
        <w:t>TCHR1.SAV</w:t>
      </w:r>
    </w:p>
    <w:p w:rsidR="00F51950" w:rsidRDefault="00F51950">
      <w:proofErr w:type="spellStart"/>
      <w:proofErr w:type="gramStart"/>
      <w:r>
        <w:t>tcommit</w:t>
      </w:r>
      <w:proofErr w:type="spellEnd"/>
      <w:proofErr w:type="gramEnd"/>
      <w:r>
        <w:t>: teacher commitment (1=Yes, I would choose teaching again, 2=not sure, 3=No)</w:t>
      </w:r>
    </w:p>
    <w:p w:rsidR="00F51950" w:rsidRDefault="00F51950">
      <w:proofErr w:type="spellStart"/>
      <w:proofErr w:type="gramStart"/>
      <w:r>
        <w:t>taskvar</w:t>
      </w:r>
      <w:proofErr w:type="spellEnd"/>
      <w:proofErr w:type="gramEnd"/>
      <w:r>
        <w:t>: student variability</w:t>
      </w:r>
    </w:p>
    <w:p w:rsidR="00F51950" w:rsidRDefault="00F51950">
      <w:r>
        <w:t>TCHR2.SAV</w:t>
      </w:r>
    </w:p>
    <w:p w:rsidR="00F51950" w:rsidRDefault="00F51950">
      <w:proofErr w:type="spellStart"/>
      <w:proofErr w:type="gramStart"/>
      <w:r>
        <w:t>tcontrol</w:t>
      </w:r>
      <w:proofErr w:type="spellEnd"/>
      <w:proofErr w:type="gramEnd"/>
      <w:r>
        <w:t>: teacher control (</w:t>
      </w:r>
      <w:r>
        <w:rPr>
          <w:i/>
        </w:rPr>
        <w:t>M</w:t>
      </w:r>
      <w:r>
        <w:t xml:space="preserve"> = 0.09, </w:t>
      </w:r>
      <w:r>
        <w:rPr>
          <w:i/>
        </w:rPr>
        <w:t>SD</w:t>
      </w:r>
      <w:r>
        <w:t xml:space="preserve"> = 0.32)</w:t>
      </w:r>
    </w:p>
    <w:p w:rsidR="00CA0AE6" w:rsidRDefault="00CA0AE6">
      <w:r>
        <w:br w:type="page"/>
      </w:r>
    </w:p>
    <w:p w:rsidR="00F51950" w:rsidRPr="00673EDC" w:rsidRDefault="00673EDC" w:rsidP="00673EDC">
      <w:pPr>
        <w:pBdr>
          <w:bottom w:val="single" w:sz="4" w:space="1" w:color="auto"/>
        </w:pBdr>
        <w:rPr>
          <w:b/>
          <w:i/>
        </w:rPr>
      </w:pPr>
      <w:r w:rsidRPr="00673EDC">
        <w:rPr>
          <w:b/>
          <w:i/>
        </w:rPr>
        <w:lastRenderedPageBreak/>
        <w:t>Non-Normal Variables, Latent Variables, Measurement Models</w:t>
      </w:r>
    </w:p>
    <w:p w:rsidR="00673EDC" w:rsidRDefault="00673EDC"/>
    <w:p w:rsidR="00673EDC" w:rsidRDefault="00673EDC"/>
    <w:p w:rsidR="00C93358" w:rsidRPr="00673EDC" w:rsidRDefault="00CA0AE6">
      <w:pPr>
        <w:rPr>
          <w:b/>
          <w:i/>
        </w:rPr>
      </w:pPr>
      <w:r w:rsidRPr="003877BB">
        <w:rPr>
          <w:b/>
          <w:i/>
        </w:rPr>
        <w:t>Minnesota Student Survey Data</w:t>
      </w:r>
      <w:r>
        <w:t xml:space="preserve"> – Sample</w:t>
      </w:r>
      <w:r w:rsidR="00C93358">
        <w:t>s</w:t>
      </w:r>
      <w:r w:rsidR="003877BB">
        <w:t xml:space="preserve"> of High Schools</w:t>
      </w:r>
      <w:r w:rsidR="00C93358">
        <w:t xml:space="preserve"> from 2016</w:t>
      </w:r>
    </w:p>
    <w:p w:rsidR="00C93358" w:rsidRDefault="00C93358"/>
    <w:p w:rsidR="00C93358" w:rsidRPr="00C93358" w:rsidRDefault="00C93358">
      <w:pPr>
        <w:rPr>
          <w:b/>
        </w:rPr>
      </w:pPr>
      <w:r w:rsidRPr="00C93358">
        <w:rPr>
          <w:b/>
        </w:rPr>
        <w:t>mss2016HS.sav</w:t>
      </w:r>
    </w:p>
    <w:p w:rsidR="00C93358" w:rsidRDefault="003877BB" w:rsidP="00C93358">
      <w:r>
        <w:t>OVERSAMPLE of LGB students</w:t>
      </w:r>
      <w:r w:rsidR="00C93358">
        <w:t xml:space="preserve"> from a sample of 69 high schools in the 11-county metro area.</w:t>
      </w:r>
    </w:p>
    <w:p w:rsidR="00CA0AE6" w:rsidRDefault="00C93358">
      <w:r>
        <w:t xml:space="preserve">Includes </w:t>
      </w:r>
      <w:r w:rsidR="003877BB">
        <w:t>7701</w:t>
      </w:r>
      <w:r w:rsidR="00CA0AE6">
        <w:t xml:space="preserve"> students </w:t>
      </w:r>
      <w:r>
        <w:t>from 9</w:t>
      </w:r>
      <w:r w:rsidRPr="00C93358">
        <w:rPr>
          <w:vertAlign w:val="superscript"/>
        </w:rPr>
        <w:t>th</w:t>
      </w:r>
      <w:r>
        <w:t xml:space="preserve"> and 11</w:t>
      </w:r>
      <w:r w:rsidRPr="00C93358">
        <w:rPr>
          <w:vertAlign w:val="superscript"/>
        </w:rPr>
        <w:t>th</w:t>
      </w:r>
      <w:r>
        <w:t xml:space="preserve"> grade, sampled from the sampled schools</w:t>
      </w:r>
      <w:r w:rsidR="00CA0AE6">
        <w:t>.</w:t>
      </w:r>
    </w:p>
    <w:p w:rsidR="00CA0AE6" w:rsidRDefault="00CA0AE6">
      <w:r>
        <w:t xml:space="preserve">(116 students per school on average, ranging from </w:t>
      </w:r>
      <w:r w:rsidR="003877BB">
        <w:t>3</w:t>
      </w:r>
      <w:r>
        <w:t>1 to 231).</w:t>
      </w:r>
    </w:p>
    <w:p w:rsidR="00C93358" w:rsidRDefault="00C93358">
      <w:bookmarkStart w:id="0" w:name="_GoBack"/>
      <w:bookmarkEnd w:id="0"/>
    </w:p>
    <w:p w:rsidR="00C93358" w:rsidRPr="00C93358" w:rsidRDefault="00C93358">
      <w:pPr>
        <w:rPr>
          <w:b/>
        </w:rPr>
      </w:pPr>
      <w:r w:rsidRPr="00C93358">
        <w:rPr>
          <w:b/>
        </w:rPr>
        <w:t>MSS7640.sav</w:t>
      </w:r>
    </w:p>
    <w:p w:rsidR="00C93358" w:rsidRDefault="00C93358">
      <w:r>
        <w:t>A random sample of 52 high schools in the 11-county metro area.</w:t>
      </w:r>
    </w:p>
    <w:p w:rsidR="00C93358" w:rsidRDefault="00C93358">
      <w:r>
        <w:t>Includes 7640 students in 11</w:t>
      </w:r>
      <w:r w:rsidRPr="00C93358">
        <w:rPr>
          <w:vertAlign w:val="superscript"/>
        </w:rPr>
        <w:t>th</w:t>
      </w:r>
      <w:r>
        <w:t xml:space="preserve"> grade, sampled from the sampled schools.</w:t>
      </w:r>
    </w:p>
    <w:p w:rsidR="00C93358" w:rsidRDefault="00C93358">
      <w:r>
        <w:t>(147 students per school on average, ranging from 51 to 270).</w:t>
      </w:r>
    </w:p>
    <w:p w:rsidR="00C93358" w:rsidRDefault="00C93358"/>
    <w:p w:rsidR="00C93358" w:rsidRDefault="00C93358" w:rsidP="00C93358">
      <w:r>
        <w:t>Both data files contain the same variables, including L1 and L2 variables.</w:t>
      </w:r>
    </w:p>
    <w:p w:rsidR="00C93358" w:rsidRDefault="00C93358" w:rsidP="00C93358">
      <w:r>
        <w:t>There are 78 variables at the student L1, described in the Excel worksheet, MSScodebook.xls</w:t>
      </w:r>
    </w:p>
    <w:p w:rsidR="00C93358" w:rsidRDefault="00C93358" w:rsidP="00C93358">
      <w:r>
        <w:t>All of the dichotomous and continuous variables are aggregated at the school L2, ending in _m</w:t>
      </w:r>
    </w:p>
    <w:p w:rsidR="003877BB" w:rsidRDefault="003877BB"/>
    <w:p w:rsidR="00673EDC" w:rsidRDefault="00673EDC"/>
    <w:p w:rsidR="00673EDC" w:rsidRPr="00673EDC" w:rsidRDefault="00673EDC" w:rsidP="00673EDC">
      <w:pPr>
        <w:pBdr>
          <w:bottom w:val="single" w:sz="4" w:space="1" w:color="auto"/>
        </w:pBdr>
        <w:rPr>
          <w:b/>
          <w:i/>
        </w:rPr>
      </w:pPr>
      <w:r w:rsidRPr="00673EDC">
        <w:rPr>
          <w:b/>
          <w:i/>
        </w:rPr>
        <w:t>Variance Known Models – Meta-Analysis</w:t>
      </w:r>
    </w:p>
    <w:p w:rsidR="00673EDC" w:rsidRDefault="00673EDC"/>
    <w:p w:rsidR="00673EDC" w:rsidRDefault="00D10B28">
      <w:r>
        <w:t>In the document available online, Meta-Analysis Descriptions, you will find full descriptions of the following databases:</w:t>
      </w:r>
    </w:p>
    <w:p w:rsidR="00D10B28" w:rsidRDefault="00D10B28"/>
    <w:p w:rsidR="00AA53F0" w:rsidRDefault="00D10B28" w:rsidP="00AA53F0">
      <w:pPr>
        <w:pStyle w:val="ListParagraph"/>
        <w:numPr>
          <w:ilvl w:val="0"/>
          <w:numId w:val="2"/>
        </w:numPr>
      </w:pPr>
      <w:r>
        <w:t>Social Skills Meta-Analysis</w:t>
      </w:r>
    </w:p>
    <w:p w:rsidR="00AA53F0" w:rsidRDefault="00AA53F0" w:rsidP="00AA53F0">
      <w:pPr>
        <w:pStyle w:val="ListParagraph"/>
      </w:pPr>
    </w:p>
    <w:p w:rsidR="00AA53F0" w:rsidRDefault="00D10B28" w:rsidP="00AA53F0">
      <w:pPr>
        <w:pStyle w:val="ListParagraph"/>
        <w:numPr>
          <w:ilvl w:val="0"/>
          <w:numId w:val="2"/>
        </w:numPr>
      </w:pPr>
      <w:r>
        <w:t>Asthma &amp; LRD Meta-Analysis</w:t>
      </w:r>
    </w:p>
    <w:p w:rsidR="00AA53F0" w:rsidRDefault="00AA53F0" w:rsidP="00AA53F0">
      <w:pPr>
        <w:pStyle w:val="ListParagraph"/>
      </w:pPr>
    </w:p>
    <w:p w:rsidR="00D10B28" w:rsidRDefault="00D10B28" w:rsidP="00AA53F0">
      <w:pPr>
        <w:pStyle w:val="ListParagraph"/>
        <w:numPr>
          <w:ilvl w:val="0"/>
          <w:numId w:val="2"/>
        </w:numPr>
      </w:pPr>
      <w:r>
        <w:t>Test Score Reliabilities</w:t>
      </w:r>
    </w:p>
    <w:p w:rsidR="00AA53F0" w:rsidRDefault="00AA53F0"/>
    <w:p w:rsidR="00D10B28" w:rsidRDefault="00D10B28">
      <w:r>
        <w:br w:type="page"/>
      </w:r>
    </w:p>
    <w:p w:rsidR="00BC466F" w:rsidRDefault="00BC466F" w:rsidP="00BC466F">
      <w:pPr>
        <w:pBdr>
          <w:bottom w:val="double" w:sz="4" w:space="1" w:color="auto"/>
        </w:pBdr>
      </w:pPr>
    </w:p>
    <w:p w:rsidR="003877BB" w:rsidRDefault="003877BB"/>
    <w:p w:rsidR="00673EDC" w:rsidRPr="00673EDC" w:rsidRDefault="00673EDC">
      <w:pPr>
        <w:rPr>
          <w:b/>
        </w:rPr>
      </w:pPr>
      <w:r w:rsidRPr="00673EDC">
        <w:rPr>
          <w:b/>
        </w:rPr>
        <w:t>Assignment Tasks:</w:t>
      </w:r>
    </w:p>
    <w:p w:rsidR="00673EDC" w:rsidRDefault="00673EDC"/>
    <w:p w:rsidR="00673EDC" w:rsidRDefault="00613A53" w:rsidP="00613A53">
      <w:pPr>
        <w:pStyle w:val="ListParagraph"/>
        <w:numPr>
          <w:ilvl w:val="0"/>
          <w:numId w:val="1"/>
        </w:numPr>
      </w:pPr>
      <w:r>
        <w:t>Select one of the models above – feel free to use one of the databases described above or one of your own choosing.</w:t>
      </w:r>
    </w:p>
    <w:p w:rsidR="00613A53" w:rsidRDefault="00613A53" w:rsidP="00613A53">
      <w:pPr>
        <w:pStyle w:val="ListParagraph"/>
        <w:numPr>
          <w:ilvl w:val="0"/>
          <w:numId w:val="1"/>
        </w:numPr>
      </w:pPr>
      <w:r>
        <w:t xml:space="preserve">Describe the data and the variables you use in your model. State a research question that lends itself to one of the above models. Describe the selected model and write out the </w:t>
      </w:r>
      <w:r w:rsidR="00BC466F">
        <w:t>model in hierarchical notation.</w:t>
      </w:r>
    </w:p>
    <w:p w:rsidR="00BC466F" w:rsidRDefault="00BC466F" w:rsidP="00613A53">
      <w:pPr>
        <w:pStyle w:val="ListParagraph"/>
        <w:numPr>
          <w:ilvl w:val="0"/>
          <w:numId w:val="1"/>
        </w:numPr>
      </w:pPr>
      <w:r>
        <w:t>Test the intended model. Describe the major outcomes. If relevant, be sure to describe:</w:t>
      </w:r>
    </w:p>
    <w:p w:rsidR="00BC466F" w:rsidRDefault="00BC466F" w:rsidP="00BC466F">
      <w:pPr>
        <w:pStyle w:val="ListParagraph"/>
        <w:numPr>
          <w:ilvl w:val="1"/>
          <w:numId w:val="1"/>
        </w:numPr>
      </w:pPr>
      <w:r>
        <w:t>Within and between group variance and associated ICC for base model.</w:t>
      </w:r>
    </w:p>
    <w:p w:rsidR="00BC466F" w:rsidRDefault="00BC466F" w:rsidP="00BC466F">
      <w:pPr>
        <w:pStyle w:val="ListParagraph"/>
        <w:numPr>
          <w:ilvl w:val="1"/>
          <w:numId w:val="1"/>
        </w:numPr>
      </w:pPr>
      <w:r>
        <w:t>Evidence from results regarding your research question.</w:t>
      </w:r>
    </w:p>
    <w:p w:rsidR="00BC466F" w:rsidRDefault="00BC466F" w:rsidP="00BC466F">
      <w:pPr>
        <w:pStyle w:val="ListParagraph"/>
        <w:numPr>
          <w:ilvl w:val="1"/>
          <w:numId w:val="1"/>
        </w:numPr>
      </w:pPr>
      <w:r>
        <w:t>Other results from your model that helps understand the role of predictors on outcomes and variances explained.</w:t>
      </w:r>
    </w:p>
    <w:p w:rsidR="00BC466F" w:rsidRDefault="00BC466F" w:rsidP="00BC466F"/>
    <w:p w:rsidR="00BC466F" w:rsidRDefault="00BC466F" w:rsidP="00BC466F"/>
    <w:sectPr w:rsidR="00BC4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C796E"/>
    <w:multiLevelType w:val="hybridMultilevel"/>
    <w:tmpl w:val="A6E8A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2C8B"/>
    <w:multiLevelType w:val="hybridMultilevel"/>
    <w:tmpl w:val="0ED42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DB"/>
    <w:rsid w:val="00077A32"/>
    <w:rsid w:val="002679EF"/>
    <w:rsid w:val="003877BB"/>
    <w:rsid w:val="00613A53"/>
    <w:rsid w:val="00673EDC"/>
    <w:rsid w:val="00755780"/>
    <w:rsid w:val="007C34DB"/>
    <w:rsid w:val="008A42EA"/>
    <w:rsid w:val="00976869"/>
    <w:rsid w:val="00981785"/>
    <w:rsid w:val="00997C22"/>
    <w:rsid w:val="00AA53F0"/>
    <w:rsid w:val="00AF4864"/>
    <w:rsid w:val="00BC466F"/>
    <w:rsid w:val="00C93358"/>
    <w:rsid w:val="00CA0AE6"/>
    <w:rsid w:val="00D10B28"/>
    <w:rsid w:val="00DD71F0"/>
    <w:rsid w:val="00F5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D9DC"/>
  <w15:chartTrackingRefBased/>
  <w15:docId w15:val="{A1508AF5-D2EB-41DB-8116-56AC98AE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2017-11-21T02:17:00Z</dcterms:created>
  <dcterms:modified xsi:type="dcterms:W3CDTF">2017-11-21T02:17:00Z</dcterms:modified>
</cp:coreProperties>
</file>